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8E" w:rsidRPr="00CE2DBE" w:rsidRDefault="00F3228E" w:rsidP="00F3228E">
      <w:pPr>
        <w:pStyle w:val="NoSpacing"/>
        <w:rPr>
          <w:rFonts w:eastAsia="Times New Roman"/>
          <w:b/>
          <w:sz w:val="32"/>
        </w:rPr>
      </w:pPr>
      <w:r w:rsidRPr="00CE2DBE">
        <w:rPr>
          <w:rFonts w:eastAsia="Times New Roman"/>
          <w:b/>
          <w:sz w:val="32"/>
        </w:rPr>
        <w:t>BYLAWS</w:t>
      </w:r>
      <w:r w:rsidR="00AA3CC4">
        <w:rPr>
          <w:rFonts w:eastAsia="Times New Roman"/>
          <w:b/>
          <w:sz w:val="32"/>
        </w:rPr>
        <w:t xml:space="preserve"> </w:t>
      </w:r>
      <w:r w:rsidRPr="00CE2DBE">
        <w:rPr>
          <w:rFonts w:eastAsia="Times New Roman"/>
          <w:b/>
          <w:sz w:val="32"/>
        </w:rPr>
        <w:t>OF</w:t>
      </w:r>
    </w:p>
    <w:p w:rsidR="00F3228E" w:rsidRPr="00CE2DBE" w:rsidRDefault="00F3228E" w:rsidP="00F3228E">
      <w:pPr>
        <w:pStyle w:val="NoSpacing"/>
        <w:rPr>
          <w:rFonts w:eastAsia="Times New Roman"/>
          <w:b/>
          <w:sz w:val="32"/>
        </w:rPr>
      </w:pPr>
      <w:r w:rsidRPr="00CE2DBE">
        <w:rPr>
          <w:rFonts w:eastAsia="Times New Roman"/>
          <w:b/>
          <w:sz w:val="32"/>
        </w:rPr>
        <w:t>THE BLACKSBURG MASTER CHORALE</w:t>
      </w:r>
    </w:p>
    <w:p w:rsidR="00F3228E" w:rsidRDefault="00F3228E" w:rsidP="00F3228E">
      <w:pPr>
        <w:pStyle w:val="NoSpacing"/>
        <w:rPr>
          <w:rFonts w:eastAsia="Times New Roman"/>
          <w:sz w:val="24"/>
          <w:szCs w:val="24"/>
        </w:rPr>
      </w:pPr>
      <w:r w:rsidRPr="00CE2DBE">
        <w:rPr>
          <w:rFonts w:eastAsia="Times New Roman"/>
          <w:sz w:val="24"/>
          <w:szCs w:val="24"/>
        </w:rPr>
        <w:t>A Non-Stock, Not-for-Profit Membership Virginia Corporation</w:t>
      </w:r>
    </w:p>
    <w:p w:rsidR="00AC04E4" w:rsidRDefault="00AC04E4" w:rsidP="00F3228E">
      <w:pPr>
        <w:pStyle w:val="NoSpacing"/>
        <w:rPr>
          <w:rFonts w:eastAsia="Times New Roman"/>
          <w:color w:val="00B050"/>
          <w:sz w:val="24"/>
          <w:szCs w:val="24"/>
        </w:rPr>
      </w:pPr>
    </w:p>
    <w:p w:rsidR="00F3228E" w:rsidRPr="00CE2DBE" w:rsidRDefault="00F3228E" w:rsidP="00F3228E">
      <w:pPr>
        <w:pStyle w:val="NoSpacing"/>
        <w:rPr>
          <w:rFonts w:eastAsia="Times New Roman"/>
          <w:b/>
          <w:sz w:val="24"/>
        </w:rPr>
      </w:pPr>
      <w:r w:rsidRPr="00CE2DBE">
        <w:rPr>
          <w:rFonts w:eastAsia="Times New Roman"/>
          <w:b/>
          <w:sz w:val="24"/>
        </w:rPr>
        <w:t>Article I</w:t>
      </w:r>
    </w:p>
    <w:p w:rsidR="00F3228E" w:rsidRPr="00CE2DBE" w:rsidRDefault="00F3228E" w:rsidP="00F3228E">
      <w:pPr>
        <w:pStyle w:val="NoSpacing"/>
        <w:rPr>
          <w:rFonts w:ascii="Verdana" w:eastAsia="Times New Roman" w:hAnsi="Verdana" w:cs="Arial"/>
          <w:b/>
          <w:sz w:val="22"/>
          <w:szCs w:val="19"/>
        </w:rPr>
      </w:pPr>
      <w:r w:rsidRPr="00CE2DBE">
        <w:rPr>
          <w:rFonts w:eastAsia="Times New Roman"/>
          <w:b/>
          <w:sz w:val="32"/>
          <w:szCs w:val="27"/>
        </w:rPr>
        <w:t>Mission</w:t>
      </w:r>
    </w:p>
    <w:p w:rsidR="00F3228E" w:rsidRDefault="00F3228E" w:rsidP="00F3228E">
      <w:pPr>
        <w:pStyle w:val="NoSpacing"/>
        <w:rPr>
          <w:rFonts w:eastAsia="Times New Roman"/>
          <w:sz w:val="24"/>
          <w:szCs w:val="27"/>
        </w:rPr>
      </w:pPr>
      <w:r w:rsidRPr="00CE2DBE">
        <w:rPr>
          <w:rFonts w:eastAsia="Times New Roman"/>
          <w:sz w:val="24"/>
          <w:szCs w:val="27"/>
        </w:rPr>
        <w:t>The Blacksburg Master Chorale will enrich the lives of its members and the New River Valley community by celebrating the tradition of choral music at its finest.</w:t>
      </w:r>
    </w:p>
    <w:p w:rsidR="00AA3CC4" w:rsidRPr="00CE2DBE" w:rsidRDefault="00AA3CC4" w:rsidP="00F3228E">
      <w:pPr>
        <w:pStyle w:val="NoSpacing"/>
        <w:rPr>
          <w:rFonts w:ascii="Verdana" w:eastAsia="Times New Roman" w:hAnsi="Verdana" w:cs="Arial"/>
          <w:sz w:val="18"/>
          <w:szCs w:val="19"/>
        </w:rPr>
      </w:pPr>
    </w:p>
    <w:p w:rsidR="00F3228E" w:rsidRPr="00EB3771" w:rsidRDefault="00F3228E" w:rsidP="00F3228E">
      <w:pPr>
        <w:pStyle w:val="NoSpacing"/>
        <w:rPr>
          <w:rFonts w:ascii="Verdana" w:eastAsia="Times New Roman" w:hAnsi="Verdana" w:cs="Arial"/>
          <w:sz w:val="22"/>
          <w:szCs w:val="19"/>
        </w:rPr>
      </w:pPr>
      <w:r w:rsidRPr="00EB3771">
        <w:rPr>
          <w:rFonts w:eastAsia="Times New Roman"/>
          <w:b/>
          <w:sz w:val="28"/>
        </w:rPr>
        <w:t>Values</w:t>
      </w:r>
    </w:p>
    <w:p w:rsidR="00F3228E" w:rsidRPr="00EB3771" w:rsidRDefault="00F3228E" w:rsidP="00F3228E">
      <w:pPr>
        <w:pStyle w:val="NoSpacing"/>
        <w:ind w:firstLine="360"/>
        <w:jc w:val="left"/>
        <w:rPr>
          <w:rFonts w:ascii="Verdana" w:eastAsia="Times New Roman" w:hAnsi="Verdana" w:cs="Arial"/>
          <w:sz w:val="22"/>
          <w:szCs w:val="19"/>
        </w:rPr>
      </w:pPr>
      <w:r w:rsidRPr="00EB3771">
        <w:rPr>
          <w:rFonts w:eastAsia="Times New Roman"/>
          <w:sz w:val="24"/>
        </w:rPr>
        <w:t>We place the highest value on:</w:t>
      </w:r>
    </w:p>
    <w:p w:rsidR="00F3228E" w:rsidRPr="00EB3771" w:rsidRDefault="00F3228E" w:rsidP="00F3228E">
      <w:pPr>
        <w:pStyle w:val="NoSpacing"/>
        <w:numPr>
          <w:ilvl w:val="0"/>
          <w:numId w:val="1"/>
        </w:numPr>
        <w:jc w:val="left"/>
        <w:rPr>
          <w:rFonts w:ascii="Verdana" w:eastAsia="Times New Roman" w:hAnsi="Verdana" w:cs="Arial"/>
          <w:sz w:val="22"/>
          <w:szCs w:val="19"/>
        </w:rPr>
      </w:pPr>
      <w:r w:rsidRPr="00EB3771">
        <w:rPr>
          <w:rFonts w:eastAsia="Times New Roman"/>
          <w:b/>
          <w:i/>
          <w:iCs/>
          <w:sz w:val="24"/>
        </w:rPr>
        <w:t>Excellence</w:t>
      </w:r>
      <w:r w:rsidRPr="00EB3771">
        <w:rPr>
          <w:rFonts w:eastAsia="Times New Roman"/>
          <w:i/>
          <w:iCs/>
          <w:sz w:val="24"/>
        </w:rPr>
        <w:t xml:space="preserve"> </w:t>
      </w:r>
      <w:r w:rsidRPr="00EB3771">
        <w:rPr>
          <w:rFonts w:eastAsia="Times New Roman"/>
          <w:sz w:val="24"/>
        </w:rPr>
        <w:t>–</w:t>
      </w:r>
      <w:r w:rsidRPr="00EB3771">
        <w:rPr>
          <w:rFonts w:ascii="Verdana" w:eastAsia="Times New Roman" w:hAnsi="Verdana" w:cs="Arial"/>
          <w:sz w:val="24"/>
        </w:rPr>
        <w:t xml:space="preserve"> </w:t>
      </w:r>
      <w:r w:rsidRPr="00EB3771">
        <w:rPr>
          <w:rFonts w:eastAsia="Times New Roman"/>
          <w:sz w:val="24"/>
        </w:rPr>
        <w:t>robust repertoire, diligently rehearsed, and sung with ardor and care.</w:t>
      </w:r>
    </w:p>
    <w:p w:rsidR="00F3228E" w:rsidRPr="00EB3771" w:rsidRDefault="00F3228E" w:rsidP="00F3228E">
      <w:pPr>
        <w:pStyle w:val="NoSpacing"/>
        <w:numPr>
          <w:ilvl w:val="0"/>
          <w:numId w:val="1"/>
        </w:numPr>
        <w:jc w:val="left"/>
        <w:rPr>
          <w:rFonts w:ascii="Verdana" w:eastAsia="Times New Roman" w:hAnsi="Verdana" w:cs="Arial"/>
          <w:sz w:val="22"/>
          <w:szCs w:val="19"/>
        </w:rPr>
      </w:pPr>
      <w:r w:rsidRPr="00EB3771">
        <w:rPr>
          <w:rFonts w:eastAsia="Times New Roman"/>
          <w:b/>
          <w:i/>
          <w:iCs/>
          <w:sz w:val="24"/>
        </w:rPr>
        <w:t>Respect</w:t>
      </w:r>
      <w:r w:rsidRPr="00EB3771">
        <w:rPr>
          <w:rFonts w:eastAsia="Times New Roman"/>
          <w:i/>
          <w:iCs/>
          <w:sz w:val="24"/>
        </w:rPr>
        <w:t xml:space="preserve"> </w:t>
      </w:r>
      <w:r w:rsidRPr="00EB3771">
        <w:rPr>
          <w:rFonts w:eastAsia="Times New Roman"/>
          <w:sz w:val="24"/>
        </w:rPr>
        <w:t>–</w:t>
      </w:r>
      <w:r w:rsidRPr="00EB3771">
        <w:rPr>
          <w:rFonts w:ascii="Verdana" w:eastAsia="Times New Roman" w:hAnsi="Verdana" w:cs="Arial"/>
          <w:sz w:val="24"/>
        </w:rPr>
        <w:t xml:space="preserve"> </w:t>
      </w:r>
      <w:r w:rsidRPr="00EB3771">
        <w:rPr>
          <w:rFonts w:eastAsia="Times New Roman"/>
          <w:sz w:val="24"/>
        </w:rPr>
        <w:t xml:space="preserve">governing our relationships with one another, our audience, and the musicians with whom we perform as well as our approach to the composers </w:t>
      </w:r>
      <w:r>
        <w:rPr>
          <w:rFonts w:eastAsia="Times New Roman"/>
          <w:sz w:val="24"/>
        </w:rPr>
        <w:t xml:space="preserve">of </w:t>
      </w:r>
      <w:r w:rsidRPr="00EB3771">
        <w:rPr>
          <w:rFonts w:eastAsia="Times New Roman"/>
          <w:sz w:val="24"/>
        </w:rPr>
        <w:t>whose works we sing. </w:t>
      </w:r>
    </w:p>
    <w:p w:rsidR="00F3228E" w:rsidRPr="00EB3771" w:rsidRDefault="00F3228E" w:rsidP="00F3228E">
      <w:pPr>
        <w:pStyle w:val="NoSpacing"/>
        <w:numPr>
          <w:ilvl w:val="0"/>
          <w:numId w:val="1"/>
        </w:numPr>
        <w:jc w:val="left"/>
        <w:rPr>
          <w:rFonts w:ascii="Verdana" w:eastAsia="Times New Roman" w:hAnsi="Verdana" w:cs="Arial"/>
          <w:sz w:val="22"/>
          <w:szCs w:val="19"/>
        </w:rPr>
      </w:pPr>
      <w:r w:rsidRPr="00EB3771">
        <w:rPr>
          <w:rFonts w:eastAsia="Times New Roman"/>
          <w:b/>
          <w:i/>
          <w:iCs/>
          <w:sz w:val="24"/>
        </w:rPr>
        <w:t>Collaboration</w:t>
      </w:r>
      <w:r w:rsidRPr="00EB3771">
        <w:rPr>
          <w:rFonts w:eastAsia="Times New Roman"/>
          <w:i/>
          <w:iCs/>
          <w:sz w:val="24"/>
        </w:rPr>
        <w:t xml:space="preserve"> </w:t>
      </w:r>
      <w:r w:rsidRPr="00EB3771">
        <w:rPr>
          <w:rFonts w:eastAsia="Times New Roman"/>
          <w:sz w:val="24"/>
        </w:rPr>
        <w:t>–</w:t>
      </w:r>
      <w:r w:rsidRPr="00EB3771">
        <w:rPr>
          <w:rFonts w:ascii="Verdana" w:eastAsia="Times New Roman" w:hAnsi="Verdana" w:cs="Arial"/>
          <w:sz w:val="24"/>
        </w:rPr>
        <w:t xml:space="preserve"> </w:t>
      </w:r>
      <w:r w:rsidRPr="00EB3771">
        <w:rPr>
          <w:rFonts w:eastAsia="Times New Roman"/>
          <w:sz w:val="24"/>
        </w:rPr>
        <w:t>reaching out to new partners, sponsors, and music-lovers in pursuit of common goals.</w:t>
      </w:r>
    </w:p>
    <w:p w:rsidR="00F3228E" w:rsidRPr="00EB3771" w:rsidRDefault="00F3228E" w:rsidP="00F3228E">
      <w:pPr>
        <w:pStyle w:val="NoSpacing"/>
        <w:numPr>
          <w:ilvl w:val="0"/>
          <w:numId w:val="1"/>
        </w:numPr>
        <w:jc w:val="left"/>
        <w:rPr>
          <w:rFonts w:ascii="Verdana" w:eastAsia="Times New Roman" w:hAnsi="Verdana" w:cs="Arial"/>
          <w:sz w:val="22"/>
          <w:szCs w:val="19"/>
        </w:rPr>
      </w:pPr>
      <w:r w:rsidRPr="00EB3771">
        <w:rPr>
          <w:rFonts w:eastAsia="Times New Roman"/>
          <w:b/>
          <w:i/>
          <w:iCs/>
          <w:sz w:val="24"/>
        </w:rPr>
        <w:t xml:space="preserve">Diversity </w:t>
      </w:r>
      <w:r w:rsidRPr="00EB3771">
        <w:rPr>
          <w:rFonts w:eastAsia="Times New Roman"/>
          <w:sz w:val="24"/>
        </w:rPr>
        <w:t>–</w:t>
      </w:r>
      <w:r w:rsidRPr="00EB3771">
        <w:rPr>
          <w:rFonts w:ascii="Verdana" w:eastAsia="Times New Roman" w:hAnsi="Verdana" w:cs="Arial"/>
          <w:sz w:val="24"/>
        </w:rPr>
        <w:t xml:space="preserve"> </w:t>
      </w:r>
      <w:r w:rsidRPr="00EB3771">
        <w:rPr>
          <w:rFonts w:eastAsia="Times New Roman"/>
          <w:sz w:val="24"/>
        </w:rPr>
        <w:t>welcoming a diverse membership and honoring music from a variety of cultural traditions.</w:t>
      </w:r>
    </w:p>
    <w:p w:rsidR="00F3228E" w:rsidRPr="00AA3CC4" w:rsidRDefault="00F3228E" w:rsidP="00F3228E">
      <w:pPr>
        <w:pStyle w:val="NoSpacing"/>
        <w:numPr>
          <w:ilvl w:val="0"/>
          <w:numId w:val="1"/>
        </w:numPr>
        <w:jc w:val="left"/>
        <w:rPr>
          <w:rFonts w:ascii="Verdana" w:eastAsia="Times New Roman" w:hAnsi="Verdana" w:cs="Arial"/>
          <w:sz w:val="22"/>
          <w:szCs w:val="19"/>
        </w:rPr>
      </w:pPr>
      <w:r w:rsidRPr="00EB3771">
        <w:rPr>
          <w:rFonts w:eastAsia="Times New Roman"/>
          <w:b/>
          <w:i/>
          <w:iCs/>
          <w:sz w:val="24"/>
        </w:rPr>
        <w:t>Inspiration</w:t>
      </w:r>
      <w:r w:rsidRPr="00EB3771">
        <w:rPr>
          <w:rFonts w:eastAsia="Times New Roman"/>
          <w:i/>
          <w:iCs/>
          <w:sz w:val="24"/>
        </w:rPr>
        <w:t xml:space="preserve"> </w:t>
      </w:r>
      <w:r w:rsidRPr="00EB3771">
        <w:rPr>
          <w:rFonts w:eastAsia="Times New Roman"/>
          <w:sz w:val="24"/>
        </w:rPr>
        <w:t>–</w:t>
      </w:r>
      <w:r w:rsidRPr="00EB3771">
        <w:rPr>
          <w:rFonts w:ascii="Verdana" w:eastAsia="Times New Roman" w:hAnsi="Verdana" w:cs="Arial"/>
          <w:sz w:val="24"/>
        </w:rPr>
        <w:t xml:space="preserve"> </w:t>
      </w:r>
      <w:r w:rsidRPr="00EB3771">
        <w:rPr>
          <w:rFonts w:eastAsia="Times New Roman"/>
          <w:sz w:val="24"/>
        </w:rPr>
        <w:t>singing works that speak to the best in what makes us human and, in particular, inspiring and assisting the next generation of chorale singers.</w:t>
      </w:r>
    </w:p>
    <w:p w:rsidR="00AA3CC4" w:rsidRPr="00EB3771" w:rsidRDefault="00AA3CC4" w:rsidP="00AA3CC4">
      <w:pPr>
        <w:pStyle w:val="NoSpacing"/>
        <w:ind w:left="720"/>
        <w:jc w:val="left"/>
        <w:rPr>
          <w:rFonts w:ascii="Verdana" w:eastAsia="Times New Roman" w:hAnsi="Verdana" w:cs="Arial"/>
          <w:sz w:val="22"/>
          <w:szCs w:val="19"/>
        </w:rPr>
      </w:pPr>
    </w:p>
    <w:p w:rsidR="00F3228E" w:rsidRPr="00EB3771" w:rsidRDefault="00F3228E" w:rsidP="00F3228E">
      <w:pPr>
        <w:pStyle w:val="NoSpacing"/>
        <w:ind w:left="3600" w:firstLine="720"/>
        <w:jc w:val="both"/>
        <w:rPr>
          <w:rFonts w:ascii="Verdana" w:eastAsia="Times New Roman" w:hAnsi="Verdana" w:cs="Arial"/>
          <w:b/>
          <w:sz w:val="22"/>
          <w:szCs w:val="19"/>
        </w:rPr>
      </w:pPr>
      <w:r w:rsidRPr="00EB3771">
        <w:rPr>
          <w:rFonts w:eastAsia="Times New Roman"/>
          <w:b/>
          <w:sz w:val="28"/>
        </w:rPr>
        <w:t>Vision</w:t>
      </w:r>
    </w:p>
    <w:p w:rsidR="00F3228E" w:rsidRPr="00EB3771" w:rsidRDefault="00F3228E" w:rsidP="00F3228E">
      <w:pPr>
        <w:pStyle w:val="NoSpacing"/>
        <w:ind w:left="360"/>
        <w:jc w:val="left"/>
        <w:rPr>
          <w:rFonts w:ascii="Verdana" w:eastAsia="Times New Roman" w:hAnsi="Verdana" w:cs="Arial"/>
          <w:sz w:val="22"/>
          <w:szCs w:val="19"/>
        </w:rPr>
      </w:pPr>
      <w:r w:rsidRPr="00EB3771">
        <w:rPr>
          <w:rFonts w:eastAsia="Times New Roman"/>
          <w:sz w:val="24"/>
        </w:rPr>
        <w:t>The Blacksburg Master Chorale will be the premier choral organization in the New River Valley, recognized by growing and loyal audiences because we:</w:t>
      </w:r>
    </w:p>
    <w:p w:rsidR="00F3228E" w:rsidRPr="00EB3771" w:rsidRDefault="00F3228E" w:rsidP="00F3228E">
      <w:pPr>
        <w:pStyle w:val="NoSpacing"/>
        <w:numPr>
          <w:ilvl w:val="0"/>
          <w:numId w:val="1"/>
        </w:numPr>
        <w:jc w:val="left"/>
        <w:rPr>
          <w:rFonts w:ascii="Verdana" w:eastAsia="Times New Roman" w:hAnsi="Verdana" w:cs="Arial"/>
          <w:sz w:val="22"/>
          <w:szCs w:val="19"/>
        </w:rPr>
      </w:pPr>
      <w:r w:rsidRPr="00EB3771">
        <w:rPr>
          <w:rFonts w:eastAsia="Times New Roman"/>
          <w:sz w:val="24"/>
        </w:rPr>
        <w:t>Produce interesting and varied performances that enrich the cultural life of the community</w:t>
      </w:r>
      <w:r w:rsidR="003056F7" w:rsidRPr="003056F7">
        <w:rPr>
          <w:rFonts w:eastAsia="Times New Roman"/>
          <w:color w:val="00B050"/>
          <w:sz w:val="24"/>
        </w:rPr>
        <w:t>;</w:t>
      </w:r>
    </w:p>
    <w:p w:rsidR="00F3228E" w:rsidRPr="004407F3" w:rsidRDefault="00F3228E" w:rsidP="00F3228E">
      <w:pPr>
        <w:pStyle w:val="NoSpacing"/>
        <w:numPr>
          <w:ilvl w:val="0"/>
          <w:numId w:val="1"/>
        </w:numPr>
        <w:jc w:val="left"/>
        <w:rPr>
          <w:rFonts w:ascii="Verdana" w:eastAsia="Times New Roman" w:hAnsi="Verdana" w:cs="Arial"/>
          <w:sz w:val="22"/>
          <w:szCs w:val="19"/>
        </w:rPr>
      </w:pPr>
      <w:r w:rsidRPr="00EB3771">
        <w:rPr>
          <w:rFonts w:eastAsia="Times New Roman"/>
          <w:sz w:val="24"/>
        </w:rPr>
        <w:t xml:space="preserve">Are reliable and creative partners </w:t>
      </w:r>
      <w:r w:rsidRPr="004407F3">
        <w:rPr>
          <w:rFonts w:eastAsia="Times New Roman"/>
          <w:sz w:val="24"/>
        </w:rPr>
        <w:t>in collaborative efforts</w:t>
      </w:r>
      <w:r w:rsidR="003056F7" w:rsidRPr="004407F3">
        <w:rPr>
          <w:rFonts w:eastAsia="Times New Roman"/>
          <w:sz w:val="24"/>
        </w:rPr>
        <w:t>; and</w:t>
      </w:r>
      <w:r w:rsidRPr="004407F3">
        <w:rPr>
          <w:rFonts w:eastAsia="Times New Roman"/>
          <w:sz w:val="24"/>
        </w:rPr>
        <w:t> </w:t>
      </w:r>
    </w:p>
    <w:p w:rsidR="00F3228E" w:rsidRPr="00EB3771" w:rsidRDefault="00F3228E" w:rsidP="00F3228E">
      <w:pPr>
        <w:pStyle w:val="NoSpacing"/>
        <w:numPr>
          <w:ilvl w:val="0"/>
          <w:numId w:val="1"/>
        </w:numPr>
        <w:jc w:val="left"/>
        <w:rPr>
          <w:sz w:val="24"/>
        </w:rPr>
      </w:pPr>
      <w:r w:rsidRPr="00EB3771">
        <w:rPr>
          <w:rFonts w:eastAsia="Times New Roman"/>
          <w:sz w:val="24"/>
        </w:rPr>
        <w:t>Operate an efficient and financially sound organization which continues to grow and evolve.</w:t>
      </w:r>
    </w:p>
    <w:p w:rsidR="00F3228E" w:rsidRDefault="00F3228E" w:rsidP="00F3228E">
      <w:pPr>
        <w:pStyle w:val="NoSpacing"/>
        <w:jc w:val="left"/>
        <w:rPr>
          <w:rFonts w:eastAsia="Times New Roman"/>
          <w:sz w:val="24"/>
        </w:rPr>
      </w:pPr>
    </w:p>
    <w:p w:rsidR="00F3228E" w:rsidRPr="00EB3771" w:rsidRDefault="00F3228E" w:rsidP="00F3228E">
      <w:pPr>
        <w:pStyle w:val="NoSpacing"/>
        <w:rPr>
          <w:rFonts w:eastAsia="Times New Roman"/>
          <w:b/>
          <w:sz w:val="24"/>
        </w:rPr>
      </w:pPr>
      <w:r w:rsidRPr="00EB3771">
        <w:rPr>
          <w:rFonts w:eastAsia="Times New Roman"/>
          <w:b/>
          <w:sz w:val="24"/>
        </w:rPr>
        <w:t>Article II</w:t>
      </w:r>
    </w:p>
    <w:p w:rsidR="00F3228E" w:rsidRDefault="00F3228E" w:rsidP="00F3228E">
      <w:pPr>
        <w:pStyle w:val="NoSpacing"/>
        <w:rPr>
          <w:rFonts w:eastAsia="Times New Roman"/>
          <w:b/>
          <w:sz w:val="32"/>
          <w:szCs w:val="32"/>
        </w:rPr>
      </w:pPr>
      <w:r w:rsidRPr="00EB3771">
        <w:rPr>
          <w:rFonts w:eastAsia="Times New Roman"/>
          <w:b/>
          <w:sz w:val="32"/>
          <w:szCs w:val="32"/>
        </w:rPr>
        <w:t>Membership</w:t>
      </w:r>
    </w:p>
    <w:p w:rsidR="00F3228E" w:rsidRDefault="00F3228E" w:rsidP="00F3228E">
      <w:pPr>
        <w:pStyle w:val="NoSpacing"/>
        <w:jc w:val="left"/>
        <w:rPr>
          <w:rFonts w:eastAsia="Times New Roman"/>
          <w:b/>
          <w:sz w:val="24"/>
          <w:szCs w:val="32"/>
        </w:rPr>
      </w:pPr>
      <w:proofErr w:type="gramStart"/>
      <w:r w:rsidRPr="00EB3771">
        <w:rPr>
          <w:rFonts w:eastAsia="Times New Roman"/>
          <w:b/>
          <w:sz w:val="24"/>
          <w:szCs w:val="32"/>
        </w:rPr>
        <w:t>Section 1.</w:t>
      </w:r>
      <w:proofErr w:type="gramEnd"/>
      <w:r w:rsidRPr="00EB3771">
        <w:rPr>
          <w:rFonts w:eastAsia="Times New Roman"/>
          <w:b/>
          <w:sz w:val="24"/>
          <w:szCs w:val="32"/>
        </w:rPr>
        <w:t xml:space="preserve"> Categories of Membership</w:t>
      </w:r>
    </w:p>
    <w:p w:rsidR="00F3228E" w:rsidRDefault="0010248E" w:rsidP="00F3228E">
      <w:pPr>
        <w:pStyle w:val="NoSpacing"/>
        <w:jc w:val="left"/>
        <w:rPr>
          <w:rFonts w:eastAsia="Times New Roman"/>
          <w:sz w:val="24"/>
          <w:szCs w:val="32"/>
        </w:rPr>
      </w:pPr>
      <w:r w:rsidRPr="004407F3">
        <w:rPr>
          <w:rFonts w:eastAsia="Times New Roman"/>
          <w:sz w:val="24"/>
          <w:szCs w:val="32"/>
        </w:rPr>
        <w:t>The corporation has two categories of membership:</w:t>
      </w:r>
      <w:r w:rsidRPr="004407F3">
        <w:rPr>
          <w:rFonts w:eastAsia="Times New Roman"/>
          <w:b/>
          <w:sz w:val="24"/>
          <w:szCs w:val="32"/>
        </w:rPr>
        <w:t xml:space="preserve"> </w:t>
      </w:r>
      <w:r w:rsidR="00F3228E" w:rsidRPr="004407F3">
        <w:rPr>
          <w:rFonts w:eastAsia="Times New Roman"/>
          <w:sz w:val="24"/>
          <w:szCs w:val="32"/>
        </w:rPr>
        <w:t>Chorale members</w:t>
      </w:r>
      <w:r w:rsidRPr="004407F3">
        <w:rPr>
          <w:rFonts w:eastAsia="Times New Roman"/>
          <w:sz w:val="24"/>
          <w:szCs w:val="32"/>
        </w:rPr>
        <w:t>, who</w:t>
      </w:r>
      <w:r w:rsidR="00F3228E" w:rsidRPr="004407F3">
        <w:rPr>
          <w:rFonts w:eastAsia="Times New Roman"/>
          <w:sz w:val="24"/>
          <w:szCs w:val="32"/>
        </w:rPr>
        <w:t xml:space="preserve"> </w:t>
      </w:r>
      <w:r w:rsidR="003056F7" w:rsidRPr="004407F3">
        <w:rPr>
          <w:rFonts w:eastAsia="Times New Roman"/>
          <w:sz w:val="24"/>
          <w:szCs w:val="32"/>
        </w:rPr>
        <w:t xml:space="preserve">are </w:t>
      </w:r>
      <w:r w:rsidR="00F3228E" w:rsidRPr="004407F3">
        <w:rPr>
          <w:rFonts w:eastAsia="Times New Roman"/>
          <w:sz w:val="24"/>
          <w:szCs w:val="32"/>
        </w:rPr>
        <w:t>selected by the Music Director to participate as singers in The Blacksburg Master Chorale</w:t>
      </w:r>
      <w:r w:rsidRPr="004407F3">
        <w:rPr>
          <w:rFonts w:eastAsia="Times New Roman"/>
          <w:sz w:val="24"/>
          <w:szCs w:val="32"/>
        </w:rPr>
        <w:t xml:space="preserve"> </w:t>
      </w:r>
      <w:r w:rsidR="000119C0" w:rsidRPr="004407F3">
        <w:rPr>
          <w:rFonts w:eastAsia="Times New Roman"/>
          <w:sz w:val="24"/>
          <w:szCs w:val="32"/>
        </w:rPr>
        <w:t xml:space="preserve">and </w:t>
      </w:r>
      <w:r w:rsidRPr="004407F3">
        <w:rPr>
          <w:rFonts w:eastAsia="Times New Roman"/>
          <w:sz w:val="24"/>
          <w:szCs w:val="32"/>
        </w:rPr>
        <w:t>wh</w:t>
      </w:r>
      <w:r w:rsidR="000119C0" w:rsidRPr="004407F3">
        <w:rPr>
          <w:rFonts w:eastAsia="Times New Roman"/>
          <w:sz w:val="24"/>
          <w:szCs w:val="32"/>
        </w:rPr>
        <w:t>ose</w:t>
      </w:r>
      <w:r w:rsidRPr="004407F3">
        <w:rPr>
          <w:rFonts w:eastAsia="Times New Roman"/>
          <w:sz w:val="24"/>
          <w:szCs w:val="32"/>
        </w:rPr>
        <w:t xml:space="preserve"> continu</w:t>
      </w:r>
      <w:r w:rsidR="000119C0" w:rsidRPr="004407F3">
        <w:rPr>
          <w:rFonts w:eastAsia="Times New Roman"/>
          <w:sz w:val="24"/>
          <w:szCs w:val="32"/>
        </w:rPr>
        <w:t>i</w:t>
      </w:r>
      <w:r w:rsidRPr="004407F3">
        <w:rPr>
          <w:rFonts w:eastAsia="Times New Roman"/>
          <w:sz w:val="24"/>
          <w:szCs w:val="32"/>
        </w:rPr>
        <w:t>n</w:t>
      </w:r>
      <w:r w:rsidR="000119C0" w:rsidRPr="004407F3">
        <w:rPr>
          <w:rFonts w:eastAsia="Times New Roman"/>
          <w:sz w:val="24"/>
          <w:szCs w:val="32"/>
        </w:rPr>
        <w:t>g</w:t>
      </w:r>
      <w:r w:rsidR="00F3228E" w:rsidRPr="004407F3">
        <w:rPr>
          <w:rFonts w:eastAsia="Times New Roman"/>
          <w:sz w:val="24"/>
          <w:szCs w:val="32"/>
        </w:rPr>
        <w:t xml:space="preserve"> membership is at the discretion of the Music Director</w:t>
      </w:r>
      <w:r w:rsidRPr="004407F3">
        <w:rPr>
          <w:rFonts w:eastAsia="Times New Roman"/>
          <w:sz w:val="24"/>
          <w:szCs w:val="32"/>
        </w:rPr>
        <w:t xml:space="preserve">; and </w:t>
      </w:r>
      <w:r w:rsidR="00F3228E" w:rsidRPr="004407F3">
        <w:rPr>
          <w:rFonts w:eastAsia="Times New Roman"/>
          <w:sz w:val="24"/>
          <w:szCs w:val="32"/>
        </w:rPr>
        <w:t xml:space="preserve">General </w:t>
      </w:r>
      <w:r w:rsidRPr="004407F3">
        <w:rPr>
          <w:rFonts w:eastAsia="Times New Roman"/>
          <w:sz w:val="24"/>
          <w:szCs w:val="32"/>
        </w:rPr>
        <w:t>m</w:t>
      </w:r>
      <w:r w:rsidR="00F3228E" w:rsidRPr="004407F3">
        <w:rPr>
          <w:rFonts w:eastAsia="Times New Roman"/>
          <w:sz w:val="24"/>
          <w:szCs w:val="32"/>
        </w:rPr>
        <w:t>ember</w:t>
      </w:r>
      <w:r w:rsidRPr="004407F3">
        <w:rPr>
          <w:rFonts w:eastAsia="Times New Roman"/>
          <w:sz w:val="24"/>
          <w:szCs w:val="32"/>
        </w:rPr>
        <w:t>s, who</w:t>
      </w:r>
      <w:r w:rsidR="00F3228E" w:rsidRPr="004407F3">
        <w:rPr>
          <w:rFonts w:eastAsia="Times New Roman"/>
          <w:sz w:val="24"/>
          <w:szCs w:val="32"/>
        </w:rPr>
        <w:t xml:space="preserve"> are any individuals interested in supporting the purposes of the Corporation.</w:t>
      </w:r>
    </w:p>
    <w:p w:rsidR="002E03A3" w:rsidRPr="004407F3" w:rsidRDefault="002E03A3" w:rsidP="00F3228E">
      <w:pPr>
        <w:pStyle w:val="NoSpacing"/>
        <w:jc w:val="left"/>
        <w:rPr>
          <w:rFonts w:eastAsia="Times New Roman"/>
          <w:sz w:val="24"/>
          <w:szCs w:val="32"/>
        </w:rPr>
      </w:pPr>
    </w:p>
    <w:p w:rsidR="00F3228E" w:rsidRPr="004407F3" w:rsidRDefault="00F3228E" w:rsidP="00F3228E">
      <w:pPr>
        <w:pStyle w:val="NoSpacing"/>
        <w:jc w:val="left"/>
        <w:rPr>
          <w:rFonts w:eastAsia="Times New Roman"/>
          <w:sz w:val="24"/>
          <w:szCs w:val="32"/>
        </w:rPr>
      </w:pPr>
      <w:r w:rsidRPr="004407F3">
        <w:rPr>
          <w:rFonts w:eastAsia="Times New Roman"/>
          <w:sz w:val="24"/>
          <w:szCs w:val="32"/>
        </w:rPr>
        <w:t xml:space="preserve">Each member who has paid dues for any assessment period of the Corporation’s fiscal year shall be considered eligible to vote at </w:t>
      </w:r>
      <w:r w:rsidR="003056F7" w:rsidRPr="004407F3">
        <w:rPr>
          <w:rFonts w:eastAsia="Times New Roman"/>
          <w:sz w:val="24"/>
          <w:szCs w:val="32"/>
        </w:rPr>
        <w:t>all</w:t>
      </w:r>
      <w:r w:rsidRPr="004407F3">
        <w:rPr>
          <w:rFonts w:eastAsia="Times New Roman"/>
          <w:sz w:val="24"/>
          <w:szCs w:val="32"/>
        </w:rPr>
        <w:t xml:space="preserve"> </w:t>
      </w:r>
      <w:r w:rsidR="0053633D">
        <w:rPr>
          <w:rFonts w:eastAsia="Times New Roman"/>
          <w:sz w:val="24"/>
          <w:szCs w:val="32"/>
        </w:rPr>
        <w:t xml:space="preserve">general or special </w:t>
      </w:r>
      <w:r w:rsidRPr="004407F3">
        <w:rPr>
          <w:rFonts w:eastAsia="Times New Roman"/>
          <w:sz w:val="24"/>
          <w:szCs w:val="32"/>
        </w:rPr>
        <w:t xml:space="preserve">meetings </w:t>
      </w:r>
      <w:r w:rsidR="008D7383" w:rsidRPr="004407F3">
        <w:rPr>
          <w:rFonts w:eastAsia="Times New Roman"/>
          <w:sz w:val="24"/>
          <w:szCs w:val="32"/>
        </w:rPr>
        <w:t xml:space="preserve">of the Corporation </w:t>
      </w:r>
      <w:r w:rsidRPr="004407F3">
        <w:rPr>
          <w:rFonts w:eastAsia="Times New Roman"/>
          <w:sz w:val="24"/>
          <w:szCs w:val="32"/>
        </w:rPr>
        <w:lastRenderedPageBreak/>
        <w:t xml:space="preserve">occurring during that fiscal year, and shall be entitled to one vote in the election of </w:t>
      </w:r>
      <w:r w:rsidR="003056F7" w:rsidRPr="004407F3">
        <w:rPr>
          <w:rFonts w:eastAsia="Times New Roman"/>
          <w:sz w:val="24"/>
          <w:szCs w:val="32"/>
        </w:rPr>
        <w:t xml:space="preserve">each </w:t>
      </w:r>
      <w:r w:rsidRPr="004407F3">
        <w:rPr>
          <w:rFonts w:eastAsia="Times New Roman"/>
          <w:sz w:val="24"/>
          <w:szCs w:val="32"/>
        </w:rPr>
        <w:t xml:space="preserve">director </w:t>
      </w:r>
      <w:r w:rsidR="0053633D">
        <w:rPr>
          <w:rFonts w:eastAsia="Times New Roman"/>
          <w:sz w:val="24"/>
          <w:szCs w:val="32"/>
        </w:rPr>
        <w:t>or</w:t>
      </w:r>
      <w:r w:rsidRPr="004407F3">
        <w:rPr>
          <w:rFonts w:eastAsia="Times New Roman"/>
          <w:sz w:val="24"/>
          <w:szCs w:val="32"/>
        </w:rPr>
        <w:t xml:space="preserve"> officer and </w:t>
      </w:r>
      <w:r w:rsidR="003056F7" w:rsidRPr="004407F3">
        <w:rPr>
          <w:rFonts w:eastAsia="Times New Roman"/>
          <w:sz w:val="24"/>
          <w:szCs w:val="32"/>
        </w:rPr>
        <w:t xml:space="preserve">for each motion made </w:t>
      </w:r>
      <w:r w:rsidRPr="004407F3">
        <w:rPr>
          <w:rFonts w:eastAsia="Times New Roman"/>
          <w:sz w:val="24"/>
          <w:szCs w:val="32"/>
        </w:rPr>
        <w:t>at regular or special meetings of the Corporation.</w:t>
      </w:r>
    </w:p>
    <w:p w:rsidR="00E8543F" w:rsidRDefault="00E8543F" w:rsidP="00F3228E">
      <w:pPr>
        <w:pStyle w:val="NoSpacing"/>
        <w:jc w:val="left"/>
        <w:rPr>
          <w:rFonts w:eastAsia="Times New Roman"/>
          <w:sz w:val="24"/>
          <w:szCs w:val="32"/>
        </w:rPr>
      </w:pPr>
    </w:p>
    <w:p w:rsidR="00F3228E" w:rsidRDefault="00F3228E" w:rsidP="00F3228E">
      <w:pPr>
        <w:pStyle w:val="NoSpacing"/>
        <w:jc w:val="left"/>
        <w:rPr>
          <w:rFonts w:eastAsia="Times New Roman"/>
          <w:sz w:val="24"/>
          <w:szCs w:val="32"/>
        </w:rPr>
      </w:pPr>
      <w:proofErr w:type="gramStart"/>
      <w:r w:rsidRPr="00EB3771">
        <w:rPr>
          <w:rFonts w:eastAsia="Times New Roman"/>
          <w:b/>
          <w:sz w:val="24"/>
          <w:szCs w:val="32"/>
        </w:rPr>
        <w:t>Section 2.</w:t>
      </w:r>
      <w:proofErr w:type="gramEnd"/>
      <w:r w:rsidRPr="00EB3771">
        <w:rPr>
          <w:rFonts w:eastAsia="Times New Roman"/>
          <w:b/>
          <w:sz w:val="24"/>
          <w:szCs w:val="32"/>
        </w:rPr>
        <w:t xml:space="preserve"> Dues</w:t>
      </w:r>
    </w:p>
    <w:p w:rsidR="00F3228E" w:rsidRDefault="00F3228E" w:rsidP="00F3228E">
      <w:pPr>
        <w:pStyle w:val="NoSpacing"/>
        <w:jc w:val="left"/>
        <w:rPr>
          <w:rFonts w:eastAsia="Times New Roman"/>
          <w:sz w:val="24"/>
          <w:szCs w:val="32"/>
        </w:rPr>
      </w:pPr>
      <w:r>
        <w:rPr>
          <w:rFonts w:eastAsia="Times New Roman"/>
          <w:sz w:val="24"/>
          <w:szCs w:val="32"/>
        </w:rPr>
        <w:t>Dues shall be determined by the Board of Directors and reviewed annually.</w:t>
      </w:r>
    </w:p>
    <w:p w:rsidR="00F3228E" w:rsidRDefault="00F3228E" w:rsidP="00F3228E">
      <w:pPr>
        <w:pStyle w:val="NoSpacing"/>
        <w:jc w:val="left"/>
        <w:rPr>
          <w:rFonts w:eastAsia="Times New Roman"/>
          <w:sz w:val="24"/>
          <w:szCs w:val="32"/>
        </w:rPr>
      </w:pPr>
    </w:p>
    <w:p w:rsidR="00F3228E" w:rsidRDefault="00F3228E" w:rsidP="00F3228E">
      <w:pPr>
        <w:pStyle w:val="NoSpacing"/>
        <w:jc w:val="left"/>
        <w:rPr>
          <w:rFonts w:eastAsia="Times New Roman"/>
          <w:b/>
          <w:sz w:val="24"/>
          <w:szCs w:val="32"/>
        </w:rPr>
      </w:pPr>
      <w:proofErr w:type="gramStart"/>
      <w:r w:rsidRPr="00204074">
        <w:rPr>
          <w:rFonts w:eastAsia="Times New Roman"/>
          <w:b/>
          <w:sz w:val="24"/>
          <w:szCs w:val="32"/>
        </w:rPr>
        <w:t>Section 3.</w:t>
      </w:r>
      <w:proofErr w:type="gramEnd"/>
      <w:r w:rsidRPr="00204074">
        <w:rPr>
          <w:rFonts w:eastAsia="Times New Roman"/>
          <w:b/>
          <w:sz w:val="24"/>
          <w:szCs w:val="32"/>
        </w:rPr>
        <w:t xml:space="preserve"> Meetings</w:t>
      </w:r>
    </w:p>
    <w:p w:rsidR="00F3228E" w:rsidRDefault="00F3228E" w:rsidP="00F3228E">
      <w:pPr>
        <w:pStyle w:val="NoSpacing"/>
        <w:jc w:val="left"/>
        <w:rPr>
          <w:rFonts w:eastAsia="Times New Roman"/>
          <w:sz w:val="24"/>
          <w:szCs w:val="32"/>
        </w:rPr>
      </w:pPr>
      <w:r w:rsidRPr="00204074">
        <w:rPr>
          <w:rFonts w:eastAsia="Times New Roman"/>
          <w:sz w:val="24"/>
          <w:szCs w:val="32"/>
        </w:rPr>
        <w:t>An Annual Meeting shall be held in April or May of each year, on a date determined by the Board of Directors, for the purpose of electing members of the Board of Directors and</w:t>
      </w:r>
      <w:r w:rsidR="0053633D">
        <w:rPr>
          <w:rFonts w:eastAsia="Times New Roman"/>
          <w:sz w:val="24"/>
          <w:szCs w:val="32"/>
        </w:rPr>
        <w:t>/or</w:t>
      </w:r>
      <w:r w:rsidRPr="00204074">
        <w:rPr>
          <w:rFonts w:eastAsia="Times New Roman"/>
          <w:sz w:val="24"/>
          <w:szCs w:val="32"/>
        </w:rPr>
        <w:t xml:space="preserve"> </w:t>
      </w:r>
      <w:r w:rsidR="00C14FE3">
        <w:rPr>
          <w:rFonts w:eastAsia="Times New Roman"/>
          <w:sz w:val="24"/>
          <w:szCs w:val="32"/>
        </w:rPr>
        <w:t>o</w:t>
      </w:r>
      <w:r w:rsidRPr="00204074">
        <w:rPr>
          <w:rFonts w:eastAsia="Times New Roman"/>
          <w:sz w:val="24"/>
          <w:szCs w:val="32"/>
        </w:rPr>
        <w:t xml:space="preserve">fficers, and to transact other corporate business as </w:t>
      </w:r>
      <w:r w:rsidR="0053633D">
        <w:rPr>
          <w:rFonts w:eastAsia="Times New Roman"/>
          <w:sz w:val="24"/>
          <w:szCs w:val="32"/>
        </w:rPr>
        <w:t xml:space="preserve">may be </w:t>
      </w:r>
      <w:r w:rsidRPr="00204074">
        <w:rPr>
          <w:rFonts w:eastAsia="Times New Roman"/>
          <w:sz w:val="24"/>
          <w:szCs w:val="32"/>
        </w:rPr>
        <w:t>necessary.</w:t>
      </w:r>
      <w:r w:rsidR="00ED6943">
        <w:rPr>
          <w:rFonts w:eastAsia="Times New Roman"/>
          <w:sz w:val="24"/>
          <w:szCs w:val="32"/>
        </w:rPr>
        <w:t xml:space="preserve">  </w:t>
      </w:r>
      <w:r w:rsidRPr="004407F3">
        <w:rPr>
          <w:rFonts w:eastAsia="Times New Roman"/>
          <w:sz w:val="24"/>
          <w:szCs w:val="32"/>
        </w:rPr>
        <w:t>Additional meetings may be called as deemed necessary by the President</w:t>
      </w:r>
      <w:r w:rsidR="00EA13A5" w:rsidRPr="004407F3">
        <w:rPr>
          <w:rFonts w:eastAsia="Times New Roman"/>
          <w:sz w:val="24"/>
          <w:szCs w:val="32"/>
        </w:rPr>
        <w:t xml:space="preserve"> </w:t>
      </w:r>
      <w:r w:rsidR="00EA13A5" w:rsidRPr="00EC7DF8">
        <w:rPr>
          <w:rFonts w:eastAsia="Times New Roman"/>
          <w:sz w:val="24"/>
          <w:szCs w:val="32"/>
        </w:rPr>
        <w:t xml:space="preserve">or, if absent, </w:t>
      </w:r>
      <w:r w:rsidR="002E5F6C" w:rsidRPr="00EC7DF8">
        <w:rPr>
          <w:rFonts w:eastAsia="Times New Roman"/>
          <w:sz w:val="24"/>
          <w:szCs w:val="32"/>
        </w:rPr>
        <w:t>the Executive Vice-President</w:t>
      </w:r>
      <w:r w:rsidR="002E5F6C">
        <w:rPr>
          <w:rFonts w:eastAsia="Times New Roman"/>
          <w:sz w:val="24"/>
          <w:szCs w:val="32"/>
        </w:rPr>
        <w:t xml:space="preserve"> or</w:t>
      </w:r>
      <w:r w:rsidR="00EA13A5" w:rsidRPr="004407F3">
        <w:rPr>
          <w:rFonts w:eastAsia="Times New Roman"/>
          <w:sz w:val="24"/>
          <w:szCs w:val="32"/>
        </w:rPr>
        <w:t xml:space="preserve"> </w:t>
      </w:r>
      <w:r w:rsidR="006031EF" w:rsidRPr="004407F3">
        <w:rPr>
          <w:rFonts w:eastAsia="Times New Roman"/>
          <w:sz w:val="24"/>
          <w:szCs w:val="32"/>
        </w:rPr>
        <w:t xml:space="preserve">any </w:t>
      </w:r>
      <w:r w:rsidR="00EA13A5" w:rsidRPr="004407F3">
        <w:rPr>
          <w:rFonts w:eastAsia="Times New Roman"/>
          <w:sz w:val="24"/>
          <w:szCs w:val="32"/>
        </w:rPr>
        <w:t xml:space="preserve">two (2) </w:t>
      </w:r>
      <w:r w:rsidR="00C14FE3">
        <w:rPr>
          <w:rFonts w:eastAsia="Times New Roman"/>
          <w:sz w:val="24"/>
          <w:szCs w:val="32"/>
        </w:rPr>
        <w:t>o</w:t>
      </w:r>
      <w:r w:rsidR="00EA13A5" w:rsidRPr="004407F3">
        <w:rPr>
          <w:rFonts w:eastAsia="Times New Roman"/>
          <w:sz w:val="24"/>
          <w:szCs w:val="32"/>
        </w:rPr>
        <w:t>fficers</w:t>
      </w:r>
      <w:r w:rsidRPr="004407F3">
        <w:rPr>
          <w:rFonts w:eastAsia="Times New Roman"/>
          <w:sz w:val="24"/>
          <w:szCs w:val="32"/>
        </w:rPr>
        <w:t xml:space="preserve"> of the Corporation.</w:t>
      </w:r>
      <w:r w:rsidR="005215FA">
        <w:rPr>
          <w:rFonts w:eastAsia="Times New Roman"/>
          <w:sz w:val="24"/>
          <w:szCs w:val="32"/>
        </w:rPr>
        <w:t xml:space="preserve"> </w:t>
      </w:r>
      <w:r w:rsidR="00E56BE4">
        <w:rPr>
          <w:rFonts w:eastAsia="Times New Roman"/>
          <w:sz w:val="24"/>
          <w:szCs w:val="32"/>
        </w:rPr>
        <w:t xml:space="preserve"> A majority of members eligible to vote shall constitute a quorum at any meeting.</w:t>
      </w:r>
    </w:p>
    <w:p w:rsidR="002E03A3" w:rsidRPr="004407F3" w:rsidRDefault="002E03A3" w:rsidP="00F3228E">
      <w:pPr>
        <w:pStyle w:val="NoSpacing"/>
        <w:jc w:val="left"/>
        <w:rPr>
          <w:rFonts w:eastAsia="Times New Roman"/>
          <w:sz w:val="24"/>
          <w:szCs w:val="32"/>
        </w:rPr>
      </w:pPr>
    </w:p>
    <w:p w:rsidR="00F3228E" w:rsidRDefault="00F3228E" w:rsidP="00F3228E">
      <w:pPr>
        <w:pStyle w:val="NoSpacing"/>
        <w:jc w:val="left"/>
        <w:rPr>
          <w:rFonts w:eastAsia="Times New Roman"/>
          <w:sz w:val="24"/>
          <w:szCs w:val="32"/>
        </w:rPr>
      </w:pPr>
      <w:r>
        <w:rPr>
          <w:rFonts w:eastAsia="Times New Roman"/>
          <w:sz w:val="24"/>
          <w:szCs w:val="32"/>
        </w:rPr>
        <w:t xml:space="preserve">Members who are eligible to vote will be notified in writing </w:t>
      </w:r>
      <w:r w:rsidR="0010248E" w:rsidRPr="00EC7DF8">
        <w:rPr>
          <w:rFonts w:eastAsia="Times New Roman"/>
          <w:sz w:val="24"/>
          <w:szCs w:val="32"/>
        </w:rPr>
        <w:t>or by email</w:t>
      </w:r>
      <w:r w:rsidR="0010248E" w:rsidRPr="00B34C6E">
        <w:rPr>
          <w:rFonts w:eastAsia="Times New Roman"/>
          <w:sz w:val="24"/>
          <w:szCs w:val="32"/>
        </w:rPr>
        <w:t xml:space="preserve"> </w:t>
      </w:r>
      <w:r>
        <w:rPr>
          <w:rFonts w:eastAsia="Times New Roman"/>
          <w:sz w:val="24"/>
          <w:szCs w:val="32"/>
        </w:rPr>
        <w:t xml:space="preserve">not less than ten (10) nor more than sixty (60) days before each annual or special meeting, except that notice of a meeting to act on an amendment of the Articles of Incorporation or dissolution of the Corporation shall be given no less than twenty-five (25) nor more than sixty (60) days before </w:t>
      </w:r>
      <w:r w:rsidR="0053633D">
        <w:rPr>
          <w:rFonts w:eastAsia="Times New Roman"/>
          <w:sz w:val="24"/>
          <w:szCs w:val="32"/>
        </w:rPr>
        <w:t>such</w:t>
      </w:r>
      <w:r>
        <w:rPr>
          <w:rFonts w:eastAsia="Times New Roman"/>
          <w:sz w:val="24"/>
          <w:szCs w:val="32"/>
        </w:rPr>
        <w:t xml:space="preserve"> meeting.</w:t>
      </w:r>
    </w:p>
    <w:p w:rsidR="002E03A3" w:rsidRDefault="002E03A3" w:rsidP="00F3228E">
      <w:pPr>
        <w:pStyle w:val="NoSpacing"/>
        <w:jc w:val="left"/>
        <w:rPr>
          <w:rFonts w:eastAsia="Times New Roman"/>
          <w:sz w:val="24"/>
          <w:szCs w:val="32"/>
        </w:rPr>
      </w:pPr>
    </w:p>
    <w:p w:rsidR="005215FA" w:rsidRPr="00EC7DF8" w:rsidRDefault="005215FA" w:rsidP="002E03A3">
      <w:pPr>
        <w:pStyle w:val="NoSpacing"/>
        <w:jc w:val="left"/>
        <w:rPr>
          <w:rFonts w:eastAsia="Times New Roman"/>
          <w:color w:val="C45911" w:themeColor="accent2" w:themeShade="BF"/>
          <w:sz w:val="24"/>
          <w:szCs w:val="32"/>
        </w:rPr>
      </w:pPr>
      <w:r w:rsidRPr="00EC7DF8">
        <w:rPr>
          <w:rFonts w:eastAsia="Times New Roman"/>
          <w:sz w:val="24"/>
          <w:szCs w:val="32"/>
        </w:rPr>
        <w:t xml:space="preserve">Minutes </w:t>
      </w:r>
      <w:r w:rsidR="00E56BE4" w:rsidRPr="00EC7DF8">
        <w:rPr>
          <w:rFonts w:eastAsia="Times New Roman"/>
          <w:sz w:val="24"/>
          <w:szCs w:val="32"/>
        </w:rPr>
        <w:t xml:space="preserve">of all such meetings </w:t>
      </w:r>
      <w:r w:rsidRPr="00EC7DF8">
        <w:rPr>
          <w:rFonts w:eastAsia="Times New Roman"/>
          <w:sz w:val="24"/>
          <w:szCs w:val="32"/>
        </w:rPr>
        <w:t xml:space="preserve">shall be </w:t>
      </w:r>
      <w:r w:rsidR="00CC3F57">
        <w:rPr>
          <w:rFonts w:eastAsia="Times New Roman"/>
          <w:sz w:val="24"/>
          <w:szCs w:val="32"/>
        </w:rPr>
        <w:t>distributed</w:t>
      </w:r>
      <w:r w:rsidR="00E56BE4" w:rsidRPr="00EC7DF8">
        <w:rPr>
          <w:rFonts w:eastAsia="Times New Roman"/>
          <w:sz w:val="24"/>
          <w:szCs w:val="32"/>
        </w:rPr>
        <w:t xml:space="preserve"> to the </w:t>
      </w:r>
      <w:r w:rsidR="00CC3F57">
        <w:rPr>
          <w:rFonts w:eastAsia="Times New Roman"/>
          <w:sz w:val="24"/>
          <w:szCs w:val="32"/>
        </w:rPr>
        <w:t>Membership.</w:t>
      </w:r>
    </w:p>
    <w:p w:rsidR="00EE7A68" w:rsidRDefault="00EE7A68" w:rsidP="00F3228E">
      <w:pPr>
        <w:pStyle w:val="NoSpacing"/>
        <w:jc w:val="left"/>
        <w:rPr>
          <w:rFonts w:eastAsia="Times New Roman"/>
          <w:sz w:val="24"/>
          <w:szCs w:val="32"/>
        </w:rPr>
      </w:pPr>
    </w:p>
    <w:p w:rsidR="00F3228E" w:rsidRPr="00204074" w:rsidRDefault="00F3228E" w:rsidP="00F3228E">
      <w:pPr>
        <w:pStyle w:val="NoSpacing"/>
        <w:rPr>
          <w:rFonts w:eastAsia="Times New Roman"/>
          <w:b/>
          <w:sz w:val="24"/>
          <w:szCs w:val="32"/>
        </w:rPr>
      </w:pPr>
      <w:r w:rsidRPr="00204074">
        <w:rPr>
          <w:rFonts w:eastAsia="Times New Roman"/>
          <w:b/>
          <w:sz w:val="24"/>
          <w:szCs w:val="32"/>
        </w:rPr>
        <w:t>Article III</w:t>
      </w:r>
    </w:p>
    <w:p w:rsidR="00F3228E" w:rsidRDefault="00F3228E" w:rsidP="00F3228E">
      <w:pPr>
        <w:pStyle w:val="NoSpacing"/>
        <w:rPr>
          <w:rFonts w:eastAsia="Times New Roman"/>
          <w:b/>
          <w:sz w:val="32"/>
          <w:szCs w:val="32"/>
        </w:rPr>
      </w:pPr>
      <w:r w:rsidRPr="00204074">
        <w:rPr>
          <w:rFonts w:eastAsia="Times New Roman"/>
          <w:b/>
          <w:sz w:val="32"/>
          <w:szCs w:val="32"/>
        </w:rPr>
        <w:t>Board of Directors</w:t>
      </w:r>
    </w:p>
    <w:p w:rsidR="00F3228E" w:rsidRDefault="00F3228E" w:rsidP="00F3228E">
      <w:pPr>
        <w:pStyle w:val="NoSpacing"/>
        <w:jc w:val="left"/>
        <w:rPr>
          <w:rFonts w:eastAsia="Times New Roman"/>
          <w:b/>
          <w:sz w:val="24"/>
          <w:szCs w:val="32"/>
        </w:rPr>
      </w:pPr>
      <w:proofErr w:type="gramStart"/>
      <w:r w:rsidRPr="00204074">
        <w:rPr>
          <w:rFonts w:eastAsia="Times New Roman"/>
          <w:b/>
          <w:sz w:val="24"/>
          <w:szCs w:val="32"/>
        </w:rPr>
        <w:t>Section 1.</w:t>
      </w:r>
      <w:proofErr w:type="gramEnd"/>
      <w:r w:rsidRPr="00204074">
        <w:rPr>
          <w:rFonts w:eastAsia="Times New Roman"/>
          <w:sz w:val="24"/>
          <w:szCs w:val="32"/>
        </w:rPr>
        <w:t xml:space="preserve"> </w:t>
      </w:r>
      <w:r w:rsidRPr="00204074">
        <w:rPr>
          <w:rFonts w:eastAsia="Times New Roman"/>
          <w:b/>
          <w:sz w:val="24"/>
          <w:szCs w:val="32"/>
        </w:rPr>
        <w:t>Board of Directors</w:t>
      </w:r>
    </w:p>
    <w:p w:rsidR="00F3228E" w:rsidRPr="005C5909" w:rsidRDefault="00F3228E" w:rsidP="00F3228E">
      <w:pPr>
        <w:pStyle w:val="NoSpacing"/>
        <w:jc w:val="left"/>
        <w:rPr>
          <w:rFonts w:eastAsia="Times New Roman"/>
          <w:b/>
          <w:color w:val="00B050"/>
          <w:sz w:val="24"/>
          <w:szCs w:val="32"/>
        </w:rPr>
      </w:pPr>
      <w:r w:rsidRPr="00204074">
        <w:rPr>
          <w:rFonts w:eastAsia="Times New Roman"/>
          <w:sz w:val="24"/>
          <w:szCs w:val="32"/>
        </w:rPr>
        <w:t xml:space="preserve">The Board shall contain between six (6) and eighteen (18) members, which range may be </w:t>
      </w:r>
      <w:r>
        <w:rPr>
          <w:rFonts w:eastAsia="Times New Roman"/>
          <w:sz w:val="24"/>
          <w:szCs w:val="32"/>
        </w:rPr>
        <w:t xml:space="preserve">modified </w:t>
      </w:r>
      <w:r w:rsidRPr="00204074">
        <w:rPr>
          <w:rFonts w:eastAsia="Times New Roman"/>
          <w:sz w:val="24"/>
          <w:szCs w:val="32"/>
        </w:rPr>
        <w:t xml:space="preserve">by amendment to these bylaws by the </w:t>
      </w:r>
      <w:r w:rsidR="00274B09" w:rsidRPr="004407F3">
        <w:rPr>
          <w:rFonts w:eastAsia="Times New Roman"/>
          <w:sz w:val="24"/>
          <w:szCs w:val="32"/>
        </w:rPr>
        <w:t>Corporation</w:t>
      </w:r>
      <w:r w:rsidR="00274B09">
        <w:rPr>
          <w:rFonts w:eastAsia="Times New Roman"/>
          <w:color w:val="FFC000"/>
          <w:sz w:val="24"/>
          <w:szCs w:val="32"/>
        </w:rPr>
        <w:t xml:space="preserve"> </w:t>
      </w:r>
      <w:r w:rsidRPr="00204074">
        <w:rPr>
          <w:rFonts w:eastAsia="Times New Roman"/>
          <w:sz w:val="24"/>
          <w:szCs w:val="32"/>
        </w:rPr>
        <w:t xml:space="preserve">membership, and shall be comprised of the elected officers, the </w:t>
      </w:r>
      <w:r w:rsidRPr="004407F3">
        <w:rPr>
          <w:rFonts w:eastAsia="Times New Roman"/>
          <w:sz w:val="24"/>
          <w:szCs w:val="32"/>
        </w:rPr>
        <w:t xml:space="preserve">chairs of all standing committees, and members-at-large elected by the members of the Corporation.  The Music Director shall serve without vote.  </w:t>
      </w:r>
      <w:r w:rsidR="00983866" w:rsidRPr="004407F3">
        <w:rPr>
          <w:rFonts w:eastAsia="Times New Roman"/>
          <w:sz w:val="24"/>
          <w:szCs w:val="32"/>
        </w:rPr>
        <w:t xml:space="preserve">The immediate Past President shall serve without vote for up to 3 years or until recruited into a board position or tendering a notice of resignation; </w:t>
      </w:r>
      <w:r w:rsidR="003A640C" w:rsidRPr="00EC7DF8">
        <w:rPr>
          <w:sz w:val="24"/>
          <w:szCs w:val="32"/>
        </w:rPr>
        <w:t xml:space="preserve">this period </w:t>
      </w:r>
      <w:r w:rsidR="00246BD1" w:rsidRPr="00EC7DF8">
        <w:rPr>
          <w:sz w:val="24"/>
          <w:szCs w:val="32"/>
        </w:rPr>
        <w:t xml:space="preserve">of service to the Board </w:t>
      </w:r>
      <w:r w:rsidR="003A640C" w:rsidRPr="00EC7DF8">
        <w:rPr>
          <w:sz w:val="24"/>
          <w:szCs w:val="32"/>
        </w:rPr>
        <w:t xml:space="preserve">shall </w:t>
      </w:r>
      <w:r w:rsidR="003A640C" w:rsidRPr="00EC7DF8">
        <w:rPr>
          <w:rFonts w:eastAsia="Times New Roman"/>
          <w:sz w:val="24"/>
          <w:szCs w:val="32"/>
        </w:rPr>
        <w:t>not count as service on the Board</w:t>
      </w:r>
      <w:r w:rsidR="00983866" w:rsidRPr="00EC7DF8">
        <w:rPr>
          <w:rFonts w:eastAsia="Times New Roman"/>
          <w:sz w:val="24"/>
          <w:szCs w:val="32"/>
        </w:rPr>
        <w:t xml:space="preserve">.  </w:t>
      </w:r>
      <w:r w:rsidR="00473E64" w:rsidRPr="00EC7DF8">
        <w:rPr>
          <w:sz w:val="24"/>
          <w:szCs w:val="32"/>
        </w:rPr>
        <w:t xml:space="preserve">The President Elect shall serve without vote for up to 3 years prior to taking office as President; this period </w:t>
      </w:r>
      <w:r w:rsidR="00246BD1" w:rsidRPr="00EC7DF8">
        <w:rPr>
          <w:sz w:val="24"/>
          <w:szCs w:val="32"/>
        </w:rPr>
        <w:t xml:space="preserve">of service to the Board </w:t>
      </w:r>
      <w:r w:rsidR="00473E64" w:rsidRPr="00EC7DF8">
        <w:rPr>
          <w:sz w:val="24"/>
          <w:szCs w:val="32"/>
        </w:rPr>
        <w:t xml:space="preserve">shall </w:t>
      </w:r>
      <w:r w:rsidR="00473E64" w:rsidRPr="00EC7DF8">
        <w:rPr>
          <w:rFonts w:eastAsia="Times New Roman"/>
          <w:sz w:val="24"/>
          <w:szCs w:val="32"/>
        </w:rPr>
        <w:t>not count as service on the Board.</w:t>
      </w:r>
      <w:r w:rsidR="00473E64">
        <w:rPr>
          <w:rFonts w:eastAsia="Times New Roman"/>
          <w:sz w:val="24"/>
          <w:szCs w:val="32"/>
        </w:rPr>
        <w:t xml:space="preserve">  </w:t>
      </w:r>
      <w:r w:rsidRPr="004407F3">
        <w:rPr>
          <w:rFonts w:eastAsia="Times New Roman"/>
          <w:sz w:val="24"/>
          <w:szCs w:val="32"/>
        </w:rPr>
        <w:t xml:space="preserve">Any </w:t>
      </w:r>
      <w:r w:rsidR="0010248E" w:rsidRPr="004407F3">
        <w:rPr>
          <w:rFonts w:eastAsia="Times New Roman"/>
          <w:sz w:val="24"/>
          <w:szCs w:val="32"/>
        </w:rPr>
        <w:t xml:space="preserve">Chorale or General member </w:t>
      </w:r>
      <w:r w:rsidRPr="004407F3">
        <w:rPr>
          <w:rFonts w:eastAsia="Times New Roman"/>
          <w:sz w:val="24"/>
          <w:szCs w:val="32"/>
        </w:rPr>
        <w:t>of the Corporation</w:t>
      </w:r>
      <w:r w:rsidR="00E56BE4" w:rsidRPr="00E56BE4">
        <w:rPr>
          <w:rFonts w:eastAsia="Times New Roman"/>
          <w:sz w:val="24"/>
          <w:szCs w:val="32"/>
        </w:rPr>
        <w:t xml:space="preserve"> </w:t>
      </w:r>
      <w:r w:rsidRPr="004407F3">
        <w:rPr>
          <w:rFonts w:eastAsia="Times New Roman"/>
          <w:sz w:val="24"/>
          <w:szCs w:val="32"/>
        </w:rPr>
        <w:t>is eligible to serve as a director.</w:t>
      </w:r>
      <w:r w:rsidR="005C5909">
        <w:rPr>
          <w:rFonts w:eastAsia="Times New Roman"/>
          <w:sz w:val="24"/>
          <w:szCs w:val="32"/>
        </w:rPr>
        <w:t xml:space="preserve"> </w:t>
      </w:r>
    </w:p>
    <w:p w:rsidR="00F3228E" w:rsidRDefault="00F3228E" w:rsidP="00F3228E">
      <w:pPr>
        <w:pStyle w:val="NoSpacing"/>
        <w:jc w:val="left"/>
        <w:rPr>
          <w:rFonts w:eastAsia="Times New Roman"/>
          <w:sz w:val="24"/>
          <w:szCs w:val="32"/>
        </w:rPr>
      </w:pPr>
    </w:p>
    <w:p w:rsidR="00F3228E" w:rsidRDefault="00F3228E" w:rsidP="00F3228E">
      <w:pPr>
        <w:pStyle w:val="NoSpacing"/>
        <w:jc w:val="left"/>
        <w:rPr>
          <w:rFonts w:eastAsia="Times New Roman"/>
          <w:b/>
          <w:sz w:val="24"/>
          <w:szCs w:val="32"/>
        </w:rPr>
      </w:pPr>
      <w:proofErr w:type="gramStart"/>
      <w:r w:rsidRPr="002A6BC1">
        <w:rPr>
          <w:rFonts w:eastAsia="Times New Roman"/>
          <w:b/>
          <w:sz w:val="24"/>
          <w:szCs w:val="32"/>
        </w:rPr>
        <w:t>Section 2.</w:t>
      </w:r>
      <w:proofErr w:type="gramEnd"/>
      <w:r w:rsidRPr="002A6BC1">
        <w:rPr>
          <w:rFonts w:eastAsia="Times New Roman"/>
          <w:b/>
          <w:sz w:val="24"/>
          <w:szCs w:val="32"/>
        </w:rPr>
        <w:t xml:space="preserve"> Terms</w:t>
      </w:r>
    </w:p>
    <w:p w:rsidR="000B1D19" w:rsidRDefault="00F3228E" w:rsidP="00F3228E">
      <w:pPr>
        <w:pStyle w:val="NoSpacing"/>
        <w:jc w:val="left"/>
        <w:rPr>
          <w:rFonts w:eastAsia="Times New Roman"/>
          <w:b/>
          <w:sz w:val="24"/>
          <w:szCs w:val="32"/>
        </w:rPr>
      </w:pPr>
      <w:r w:rsidRPr="00E67157">
        <w:rPr>
          <w:rFonts w:eastAsia="Times New Roman"/>
          <w:sz w:val="24"/>
          <w:szCs w:val="32"/>
        </w:rPr>
        <w:t>Directors shall be elected</w:t>
      </w:r>
      <w:r>
        <w:rPr>
          <w:rFonts w:eastAsia="Times New Roman"/>
          <w:sz w:val="24"/>
          <w:szCs w:val="32"/>
        </w:rPr>
        <w:t xml:space="preserve"> for terms of three </w:t>
      </w:r>
      <w:r w:rsidRPr="00D50D59">
        <w:rPr>
          <w:rFonts w:eastAsia="Times New Roman"/>
          <w:sz w:val="24"/>
          <w:szCs w:val="32"/>
        </w:rPr>
        <w:t>years</w:t>
      </w:r>
      <w:r w:rsidR="00EC7DF8">
        <w:rPr>
          <w:rFonts w:eastAsia="Times New Roman"/>
          <w:sz w:val="24"/>
          <w:szCs w:val="32"/>
        </w:rPr>
        <w:t xml:space="preserve">.  </w:t>
      </w:r>
      <w:r w:rsidR="00E16D4B" w:rsidRPr="004407F3">
        <w:rPr>
          <w:rFonts w:eastAsia="Times New Roman"/>
          <w:sz w:val="24"/>
          <w:szCs w:val="32"/>
        </w:rPr>
        <w:t xml:space="preserve">The term shall begin July 1 of the year elected.  </w:t>
      </w:r>
      <w:r w:rsidR="007D7645" w:rsidRPr="004407F3">
        <w:rPr>
          <w:rFonts w:eastAsia="Times New Roman"/>
          <w:sz w:val="24"/>
          <w:szCs w:val="32"/>
        </w:rPr>
        <w:t>The</w:t>
      </w:r>
      <w:r w:rsidR="007D7645">
        <w:rPr>
          <w:rFonts w:eastAsia="Times New Roman"/>
          <w:sz w:val="24"/>
          <w:szCs w:val="32"/>
        </w:rPr>
        <w:t xml:space="preserve"> Corporation will endeavor to </w:t>
      </w:r>
      <w:r w:rsidR="007D7645" w:rsidRPr="004407F3">
        <w:rPr>
          <w:rFonts w:eastAsia="Times New Roman"/>
          <w:sz w:val="24"/>
          <w:szCs w:val="32"/>
        </w:rPr>
        <w:t xml:space="preserve">ensure, </w:t>
      </w:r>
      <w:r w:rsidR="007D7645" w:rsidRPr="00FC01D1">
        <w:rPr>
          <w:rFonts w:eastAsia="Times New Roman"/>
          <w:sz w:val="24"/>
          <w:szCs w:val="32"/>
        </w:rPr>
        <w:t>whenever possible</w:t>
      </w:r>
      <w:r w:rsidR="007D7645">
        <w:rPr>
          <w:rFonts w:eastAsia="Times New Roman"/>
          <w:sz w:val="24"/>
          <w:szCs w:val="32"/>
        </w:rPr>
        <w:t xml:space="preserve">, </w:t>
      </w:r>
      <w:r w:rsidR="007D7645" w:rsidRPr="007D7645">
        <w:rPr>
          <w:rFonts w:eastAsia="Times New Roman"/>
          <w:sz w:val="24"/>
          <w:szCs w:val="32"/>
        </w:rPr>
        <w:t>that t</w:t>
      </w:r>
      <w:r w:rsidRPr="007D7645">
        <w:rPr>
          <w:rFonts w:eastAsia="Times New Roman"/>
          <w:sz w:val="24"/>
          <w:szCs w:val="32"/>
        </w:rPr>
        <w:t xml:space="preserve">he terms of one-third of the directors shall expire each </w:t>
      </w:r>
      <w:r w:rsidRPr="00FC01D1">
        <w:rPr>
          <w:rFonts w:eastAsia="Times New Roman"/>
          <w:sz w:val="24"/>
          <w:szCs w:val="32"/>
        </w:rPr>
        <w:t>year.  A</w:t>
      </w:r>
      <w:r>
        <w:rPr>
          <w:rFonts w:eastAsia="Times New Roman"/>
          <w:sz w:val="24"/>
          <w:szCs w:val="32"/>
        </w:rPr>
        <w:t xml:space="preserve"> person shall be eligible to serve as director for any full or unexpired term if, at the expiration of the term, the person shall not have served more than seven (7) consecutive years.  Service during any part of a year shall be counted as a full year’s service</w:t>
      </w:r>
      <w:r w:rsidR="000D2690" w:rsidRPr="004407F3">
        <w:rPr>
          <w:rFonts w:eastAsia="Times New Roman"/>
          <w:sz w:val="24"/>
          <w:szCs w:val="32"/>
        </w:rPr>
        <w:t xml:space="preserve">.  </w:t>
      </w:r>
    </w:p>
    <w:p w:rsidR="00E7430C" w:rsidRDefault="00E7430C" w:rsidP="00F3228E">
      <w:pPr>
        <w:pStyle w:val="NoSpacing"/>
        <w:jc w:val="left"/>
        <w:rPr>
          <w:rFonts w:eastAsia="Times New Roman"/>
          <w:b/>
          <w:sz w:val="24"/>
          <w:szCs w:val="32"/>
        </w:rPr>
      </w:pPr>
    </w:p>
    <w:p w:rsidR="00F3228E" w:rsidRDefault="00F3228E" w:rsidP="00F3228E">
      <w:pPr>
        <w:pStyle w:val="NoSpacing"/>
        <w:jc w:val="left"/>
        <w:rPr>
          <w:rFonts w:eastAsia="Times New Roman"/>
          <w:b/>
          <w:sz w:val="24"/>
          <w:szCs w:val="32"/>
        </w:rPr>
      </w:pPr>
      <w:proofErr w:type="gramStart"/>
      <w:r w:rsidRPr="002A6BC1">
        <w:rPr>
          <w:rFonts w:eastAsia="Times New Roman"/>
          <w:b/>
          <w:sz w:val="24"/>
          <w:szCs w:val="32"/>
        </w:rPr>
        <w:t>Section 3.</w:t>
      </w:r>
      <w:proofErr w:type="gramEnd"/>
      <w:r w:rsidRPr="002A6BC1">
        <w:rPr>
          <w:rFonts w:eastAsia="Times New Roman"/>
          <w:b/>
          <w:sz w:val="24"/>
          <w:szCs w:val="32"/>
        </w:rPr>
        <w:t xml:space="preserve">  Nomination and Election</w:t>
      </w:r>
    </w:p>
    <w:p w:rsidR="002E03A3" w:rsidRDefault="00F3228E" w:rsidP="00F3228E">
      <w:pPr>
        <w:pStyle w:val="NoSpacing"/>
        <w:jc w:val="left"/>
        <w:rPr>
          <w:rFonts w:eastAsia="Times New Roman"/>
          <w:sz w:val="24"/>
          <w:szCs w:val="32"/>
        </w:rPr>
      </w:pPr>
      <w:r w:rsidRPr="004407F3">
        <w:rPr>
          <w:rFonts w:eastAsia="Times New Roman"/>
          <w:sz w:val="24"/>
          <w:szCs w:val="32"/>
        </w:rPr>
        <w:t xml:space="preserve">Nominations for the Board of Directors may be made by the Nominating Committee or any other member of </w:t>
      </w:r>
      <w:r w:rsidRPr="00FC01D1">
        <w:rPr>
          <w:rFonts w:eastAsia="Times New Roman"/>
          <w:sz w:val="24"/>
          <w:szCs w:val="32"/>
        </w:rPr>
        <w:t xml:space="preserve">the </w:t>
      </w:r>
      <w:r w:rsidR="0091541F" w:rsidRPr="00FC01D1">
        <w:rPr>
          <w:rFonts w:eastAsia="Times New Roman"/>
          <w:sz w:val="24"/>
          <w:szCs w:val="32"/>
        </w:rPr>
        <w:t>Corporation</w:t>
      </w:r>
      <w:r w:rsidR="0091541F" w:rsidRPr="004407F3">
        <w:rPr>
          <w:rFonts w:eastAsia="Times New Roman"/>
          <w:sz w:val="24"/>
          <w:szCs w:val="32"/>
        </w:rPr>
        <w:t xml:space="preserve"> </w:t>
      </w:r>
      <w:r w:rsidRPr="004407F3">
        <w:rPr>
          <w:rFonts w:eastAsia="Times New Roman"/>
          <w:sz w:val="24"/>
          <w:szCs w:val="32"/>
        </w:rPr>
        <w:t xml:space="preserve">membership.  </w:t>
      </w:r>
      <w:r w:rsidR="007A424A" w:rsidRPr="004407F3">
        <w:rPr>
          <w:rFonts w:eastAsia="Times New Roman"/>
          <w:sz w:val="24"/>
          <w:szCs w:val="32"/>
        </w:rPr>
        <w:t>Potential n</w:t>
      </w:r>
      <w:r w:rsidR="00A96D07" w:rsidRPr="004407F3">
        <w:rPr>
          <w:rFonts w:eastAsia="Times New Roman"/>
          <w:sz w:val="24"/>
          <w:szCs w:val="32"/>
        </w:rPr>
        <w:t xml:space="preserve">ominees shall be approached and agree to serve, if elected, before any nomination is added to the slate of candidates.  </w:t>
      </w:r>
    </w:p>
    <w:p w:rsidR="002E03A3" w:rsidRDefault="002E03A3" w:rsidP="00F3228E">
      <w:pPr>
        <w:pStyle w:val="NoSpacing"/>
        <w:jc w:val="left"/>
        <w:rPr>
          <w:rFonts w:eastAsia="Times New Roman"/>
          <w:sz w:val="24"/>
          <w:szCs w:val="32"/>
        </w:rPr>
      </w:pPr>
    </w:p>
    <w:p w:rsidR="00F3228E" w:rsidRPr="00FC01D1" w:rsidRDefault="00F3228E" w:rsidP="00F3228E">
      <w:pPr>
        <w:pStyle w:val="NoSpacing"/>
        <w:jc w:val="left"/>
        <w:rPr>
          <w:rFonts w:eastAsia="Times New Roman"/>
          <w:b/>
          <w:i/>
          <w:sz w:val="24"/>
          <w:szCs w:val="32"/>
          <w:u w:val="single"/>
        </w:rPr>
      </w:pPr>
      <w:r w:rsidRPr="004407F3">
        <w:rPr>
          <w:rFonts w:eastAsia="Times New Roman"/>
          <w:sz w:val="24"/>
          <w:szCs w:val="32"/>
        </w:rPr>
        <w:t>Directors</w:t>
      </w:r>
      <w:r>
        <w:rPr>
          <w:rFonts w:eastAsia="Times New Roman"/>
          <w:sz w:val="24"/>
          <w:szCs w:val="32"/>
        </w:rPr>
        <w:t xml:space="preserve"> shall be elected at the </w:t>
      </w:r>
      <w:r w:rsidR="00D31751">
        <w:rPr>
          <w:rFonts w:eastAsia="Times New Roman"/>
          <w:sz w:val="24"/>
          <w:szCs w:val="32"/>
        </w:rPr>
        <w:t>A</w:t>
      </w:r>
      <w:r>
        <w:rPr>
          <w:rFonts w:eastAsia="Times New Roman"/>
          <w:sz w:val="24"/>
          <w:szCs w:val="32"/>
        </w:rPr>
        <w:t xml:space="preserve">nnual </w:t>
      </w:r>
      <w:r w:rsidR="00D31751">
        <w:rPr>
          <w:rFonts w:eastAsia="Times New Roman"/>
          <w:sz w:val="24"/>
          <w:szCs w:val="32"/>
        </w:rPr>
        <w:t>M</w:t>
      </w:r>
      <w:r>
        <w:rPr>
          <w:rFonts w:eastAsia="Times New Roman"/>
          <w:sz w:val="24"/>
          <w:szCs w:val="32"/>
        </w:rPr>
        <w:t xml:space="preserve">eeting of the Corporation by a majority of members eligible to vote at such meeting, either present at the meeting </w:t>
      </w:r>
      <w:r w:rsidRPr="00EC7DF8">
        <w:rPr>
          <w:rFonts w:eastAsia="Times New Roman"/>
          <w:sz w:val="24"/>
          <w:szCs w:val="32"/>
        </w:rPr>
        <w:t>or</w:t>
      </w:r>
      <w:r w:rsidR="0010248E" w:rsidRPr="00EC7DF8">
        <w:rPr>
          <w:rFonts w:eastAsia="Times New Roman"/>
          <w:sz w:val="24"/>
          <w:szCs w:val="32"/>
        </w:rPr>
        <w:t>, if authorized in advance by the Board</w:t>
      </w:r>
      <w:r w:rsidR="00B30EC5" w:rsidRPr="00EC7DF8">
        <w:rPr>
          <w:rFonts w:eastAsia="Times New Roman"/>
          <w:sz w:val="24"/>
          <w:szCs w:val="32"/>
        </w:rPr>
        <w:t>,</w:t>
      </w:r>
      <w:r w:rsidRPr="00EC7DF8">
        <w:rPr>
          <w:rFonts w:eastAsia="Times New Roman"/>
          <w:sz w:val="24"/>
          <w:szCs w:val="32"/>
        </w:rPr>
        <w:t xml:space="preserve"> having submitted </w:t>
      </w:r>
      <w:r w:rsidR="00270412" w:rsidRPr="00EC7DF8">
        <w:rPr>
          <w:rFonts w:eastAsia="Times New Roman"/>
          <w:sz w:val="24"/>
          <w:szCs w:val="32"/>
        </w:rPr>
        <w:t xml:space="preserve">written </w:t>
      </w:r>
      <w:r w:rsidRPr="00EC7DF8">
        <w:rPr>
          <w:rFonts w:eastAsia="Times New Roman"/>
          <w:sz w:val="24"/>
          <w:szCs w:val="32"/>
        </w:rPr>
        <w:t>ballots by mail</w:t>
      </w:r>
      <w:r w:rsidR="0010248E" w:rsidRPr="00EC7DF8">
        <w:rPr>
          <w:rFonts w:eastAsia="Times New Roman"/>
          <w:sz w:val="24"/>
          <w:szCs w:val="32"/>
        </w:rPr>
        <w:t xml:space="preserve"> or email</w:t>
      </w:r>
      <w:r w:rsidRPr="00EC7DF8">
        <w:rPr>
          <w:rFonts w:eastAsia="Times New Roman"/>
          <w:sz w:val="24"/>
          <w:szCs w:val="32"/>
        </w:rPr>
        <w:t>.</w:t>
      </w:r>
      <w:r w:rsidR="00E84744">
        <w:rPr>
          <w:rFonts w:eastAsia="Times New Roman"/>
          <w:sz w:val="24"/>
          <w:szCs w:val="32"/>
        </w:rPr>
        <w:t xml:space="preserve">  </w:t>
      </w:r>
      <w:r w:rsidR="00E84744" w:rsidRPr="00FC01D1">
        <w:rPr>
          <w:rFonts w:eastAsia="Times New Roman"/>
          <w:sz w:val="24"/>
          <w:szCs w:val="32"/>
        </w:rPr>
        <w:t>Voting by “proxy” shall not be allowed.</w:t>
      </w:r>
    </w:p>
    <w:p w:rsidR="002B577B" w:rsidRDefault="002B577B" w:rsidP="00F3228E">
      <w:pPr>
        <w:pStyle w:val="NoSpacing"/>
        <w:jc w:val="left"/>
        <w:rPr>
          <w:rFonts w:eastAsia="Times New Roman"/>
          <w:b/>
          <w:i/>
          <w:sz w:val="24"/>
          <w:szCs w:val="32"/>
          <w:u w:val="single"/>
        </w:rPr>
      </w:pPr>
    </w:p>
    <w:p w:rsidR="00F3228E" w:rsidRPr="002A6BC1" w:rsidRDefault="00F3228E" w:rsidP="00F3228E">
      <w:pPr>
        <w:pStyle w:val="NoSpacing"/>
        <w:jc w:val="left"/>
        <w:rPr>
          <w:rFonts w:eastAsia="Times New Roman"/>
          <w:b/>
          <w:sz w:val="24"/>
          <w:szCs w:val="32"/>
        </w:rPr>
      </w:pPr>
      <w:proofErr w:type="gramStart"/>
      <w:r w:rsidRPr="002A6BC1">
        <w:rPr>
          <w:rFonts w:eastAsia="Times New Roman"/>
          <w:b/>
          <w:sz w:val="24"/>
          <w:szCs w:val="32"/>
        </w:rPr>
        <w:t>Section 4.</w:t>
      </w:r>
      <w:proofErr w:type="gramEnd"/>
      <w:r w:rsidRPr="002A6BC1">
        <w:rPr>
          <w:rFonts w:eastAsia="Times New Roman"/>
          <w:b/>
          <w:sz w:val="24"/>
          <w:szCs w:val="32"/>
        </w:rPr>
        <w:t xml:space="preserve">  Removal</w:t>
      </w:r>
    </w:p>
    <w:p w:rsidR="00F3228E" w:rsidRDefault="00F3228E" w:rsidP="00F3228E">
      <w:pPr>
        <w:pStyle w:val="NoSpacing"/>
        <w:jc w:val="left"/>
        <w:rPr>
          <w:rFonts w:eastAsia="Times New Roman"/>
          <w:sz w:val="24"/>
          <w:szCs w:val="32"/>
        </w:rPr>
      </w:pPr>
      <w:r>
        <w:rPr>
          <w:rFonts w:eastAsia="Times New Roman"/>
          <w:sz w:val="24"/>
          <w:szCs w:val="32"/>
        </w:rPr>
        <w:t xml:space="preserve">A </w:t>
      </w:r>
      <w:r w:rsidR="00C14FE3">
        <w:rPr>
          <w:rFonts w:eastAsia="Times New Roman"/>
          <w:sz w:val="24"/>
          <w:szCs w:val="32"/>
        </w:rPr>
        <w:t>d</w:t>
      </w:r>
      <w:r>
        <w:rPr>
          <w:rFonts w:eastAsia="Times New Roman"/>
          <w:sz w:val="24"/>
          <w:szCs w:val="32"/>
        </w:rPr>
        <w:t xml:space="preserve">irector may be removed by </w:t>
      </w:r>
      <w:r w:rsidR="00246BD1">
        <w:rPr>
          <w:rFonts w:eastAsia="Times New Roman"/>
          <w:sz w:val="24"/>
          <w:szCs w:val="32"/>
        </w:rPr>
        <w:t xml:space="preserve">a </w:t>
      </w:r>
      <w:r>
        <w:rPr>
          <w:rFonts w:eastAsia="Times New Roman"/>
          <w:sz w:val="24"/>
          <w:szCs w:val="32"/>
        </w:rPr>
        <w:t>vote of two-</w:t>
      </w:r>
      <w:r w:rsidRPr="004407F3">
        <w:rPr>
          <w:rFonts w:eastAsia="Times New Roman"/>
          <w:sz w:val="24"/>
          <w:szCs w:val="32"/>
        </w:rPr>
        <w:t xml:space="preserve">thirds </w:t>
      </w:r>
      <w:r w:rsidR="003363A3" w:rsidRPr="004407F3">
        <w:rPr>
          <w:rFonts w:eastAsia="Times New Roman"/>
          <w:sz w:val="24"/>
          <w:szCs w:val="32"/>
        </w:rPr>
        <w:t xml:space="preserve">(2/3) </w:t>
      </w:r>
      <w:r w:rsidRPr="004407F3">
        <w:rPr>
          <w:rFonts w:eastAsia="Times New Roman"/>
          <w:sz w:val="24"/>
          <w:szCs w:val="32"/>
        </w:rPr>
        <w:t xml:space="preserve">of the </w:t>
      </w:r>
      <w:r w:rsidR="00EE7A68" w:rsidRPr="004407F3">
        <w:rPr>
          <w:rFonts w:eastAsia="Times New Roman"/>
          <w:sz w:val="24"/>
          <w:szCs w:val="32"/>
        </w:rPr>
        <w:t>C</w:t>
      </w:r>
      <w:r w:rsidR="00B30EC5" w:rsidRPr="004407F3">
        <w:rPr>
          <w:rFonts w:eastAsia="Times New Roman"/>
          <w:sz w:val="24"/>
          <w:szCs w:val="32"/>
        </w:rPr>
        <w:t xml:space="preserve">orporation </w:t>
      </w:r>
      <w:r w:rsidRPr="004407F3">
        <w:rPr>
          <w:rFonts w:eastAsia="Times New Roman"/>
          <w:sz w:val="24"/>
          <w:szCs w:val="32"/>
        </w:rPr>
        <w:t>members</w:t>
      </w:r>
      <w:r w:rsidR="00B30EC5" w:rsidRPr="004407F3">
        <w:rPr>
          <w:rFonts w:eastAsia="Times New Roman"/>
          <w:sz w:val="24"/>
          <w:szCs w:val="32"/>
        </w:rPr>
        <w:t xml:space="preserve"> present</w:t>
      </w:r>
      <w:r w:rsidRPr="004407F3">
        <w:rPr>
          <w:rFonts w:eastAsia="Times New Roman"/>
          <w:sz w:val="24"/>
          <w:szCs w:val="32"/>
        </w:rPr>
        <w:t xml:space="preserve"> at a </w:t>
      </w:r>
      <w:r w:rsidR="0053633D">
        <w:rPr>
          <w:rFonts w:eastAsia="Times New Roman"/>
          <w:sz w:val="24"/>
          <w:szCs w:val="32"/>
        </w:rPr>
        <w:t xml:space="preserve">special </w:t>
      </w:r>
      <w:r w:rsidRPr="004407F3">
        <w:rPr>
          <w:rFonts w:eastAsia="Times New Roman"/>
          <w:sz w:val="24"/>
          <w:szCs w:val="32"/>
        </w:rPr>
        <w:t>meeting called for the purpose of removing</w:t>
      </w:r>
      <w:r>
        <w:rPr>
          <w:rFonts w:eastAsia="Times New Roman"/>
          <w:sz w:val="24"/>
          <w:szCs w:val="32"/>
        </w:rPr>
        <w:t xml:space="preserve"> said </w:t>
      </w:r>
      <w:r w:rsidR="00C14FE3">
        <w:rPr>
          <w:rFonts w:eastAsia="Times New Roman"/>
          <w:sz w:val="24"/>
          <w:szCs w:val="32"/>
        </w:rPr>
        <w:t>d</w:t>
      </w:r>
      <w:r>
        <w:rPr>
          <w:rFonts w:eastAsia="Times New Roman"/>
          <w:sz w:val="24"/>
          <w:szCs w:val="32"/>
        </w:rPr>
        <w:t>irector</w:t>
      </w:r>
      <w:r w:rsidR="0053633D">
        <w:rPr>
          <w:rFonts w:eastAsia="Times New Roman"/>
          <w:sz w:val="24"/>
          <w:szCs w:val="32"/>
        </w:rPr>
        <w:t xml:space="preserve"> or at any other scheduled meeting</w:t>
      </w:r>
      <w:r>
        <w:rPr>
          <w:rFonts w:eastAsia="Times New Roman"/>
          <w:sz w:val="24"/>
          <w:szCs w:val="32"/>
        </w:rPr>
        <w:t>.</w:t>
      </w:r>
    </w:p>
    <w:p w:rsidR="00F3228E" w:rsidRDefault="00F3228E" w:rsidP="00F3228E">
      <w:pPr>
        <w:pStyle w:val="NoSpacing"/>
        <w:jc w:val="left"/>
        <w:rPr>
          <w:rFonts w:eastAsia="Times New Roman"/>
          <w:sz w:val="24"/>
          <w:szCs w:val="32"/>
        </w:rPr>
      </w:pPr>
    </w:p>
    <w:p w:rsidR="00F3228E" w:rsidRPr="009A07F5" w:rsidRDefault="00F3228E" w:rsidP="00F3228E">
      <w:pPr>
        <w:pStyle w:val="NoSpacing"/>
        <w:jc w:val="left"/>
        <w:rPr>
          <w:rFonts w:eastAsia="Times New Roman"/>
          <w:b/>
          <w:sz w:val="24"/>
          <w:szCs w:val="32"/>
        </w:rPr>
      </w:pPr>
      <w:proofErr w:type="gramStart"/>
      <w:r w:rsidRPr="009A07F5">
        <w:rPr>
          <w:rFonts w:eastAsia="Times New Roman"/>
          <w:b/>
          <w:sz w:val="24"/>
          <w:szCs w:val="32"/>
        </w:rPr>
        <w:t>Section 5.</w:t>
      </w:r>
      <w:proofErr w:type="gramEnd"/>
      <w:r w:rsidRPr="009A07F5">
        <w:rPr>
          <w:rFonts w:eastAsia="Times New Roman"/>
          <w:b/>
          <w:sz w:val="24"/>
          <w:szCs w:val="32"/>
        </w:rPr>
        <w:t xml:space="preserve"> Resignation or Replacement</w:t>
      </w:r>
    </w:p>
    <w:p w:rsidR="002E03A3" w:rsidRDefault="00F3228E" w:rsidP="00F3228E">
      <w:pPr>
        <w:pStyle w:val="NoSpacing"/>
        <w:jc w:val="left"/>
        <w:rPr>
          <w:rFonts w:eastAsia="Times New Roman"/>
          <w:sz w:val="24"/>
          <w:szCs w:val="32"/>
        </w:rPr>
      </w:pPr>
      <w:r>
        <w:rPr>
          <w:rFonts w:eastAsia="Times New Roman"/>
          <w:sz w:val="24"/>
          <w:szCs w:val="32"/>
        </w:rPr>
        <w:t xml:space="preserve">Any director may resign by giving </w:t>
      </w:r>
      <w:r w:rsidRPr="003269D4">
        <w:rPr>
          <w:rFonts w:eastAsia="Times New Roman"/>
          <w:sz w:val="24"/>
          <w:szCs w:val="32"/>
        </w:rPr>
        <w:t xml:space="preserve">written </w:t>
      </w:r>
      <w:r w:rsidR="00B30EC5" w:rsidRPr="003269D4">
        <w:rPr>
          <w:rFonts w:eastAsia="Times New Roman"/>
          <w:sz w:val="24"/>
          <w:szCs w:val="32"/>
        </w:rPr>
        <w:t xml:space="preserve">or email </w:t>
      </w:r>
      <w:r w:rsidRPr="003269D4">
        <w:rPr>
          <w:rFonts w:eastAsia="Times New Roman"/>
          <w:sz w:val="24"/>
          <w:szCs w:val="32"/>
        </w:rPr>
        <w:t>notice</w:t>
      </w:r>
      <w:r>
        <w:rPr>
          <w:rFonts w:eastAsia="Times New Roman"/>
          <w:sz w:val="24"/>
          <w:szCs w:val="32"/>
        </w:rPr>
        <w:t xml:space="preserve"> of resignation to the President </w:t>
      </w:r>
      <w:r w:rsidR="00A65335" w:rsidRPr="004407F3">
        <w:rPr>
          <w:rFonts w:eastAsia="Times New Roman"/>
          <w:sz w:val="24"/>
          <w:szCs w:val="32"/>
        </w:rPr>
        <w:t>or, i</w:t>
      </w:r>
      <w:r w:rsidR="00EA13A5" w:rsidRPr="004407F3">
        <w:rPr>
          <w:rFonts w:eastAsia="Times New Roman"/>
          <w:sz w:val="24"/>
          <w:szCs w:val="32"/>
        </w:rPr>
        <w:t>f</w:t>
      </w:r>
      <w:r w:rsidR="00A65335" w:rsidRPr="004407F3">
        <w:rPr>
          <w:rFonts w:eastAsia="Times New Roman"/>
          <w:sz w:val="24"/>
          <w:szCs w:val="32"/>
        </w:rPr>
        <w:t xml:space="preserve"> absen</w:t>
      </w:r>
      <w:r w:rsidR="00EA13A5" w:rsidRPr="004407F3">
        <w:rPr>
          <w:rFonts w:eastAsia="Times New Roman"/>
          <w:sz w:val="24"/>
          <w:szCs w:val="32"/>
        </w:rPr>
        <w:t>t</w:t>
      </w:r>
      <w:r w:rsidR="00A65335" w:rsidRPr="004407F3">
        <w:rPr>
          <w:rFonts w:eastAsia="Times New Roman"/>
          <w:sz w:val="24"/>
          <w:szCs w:val="32"/>
        </w:rPr>
        <w:t xml:space="preserve">, the Executive Vice-President </w:t>
      </w:r>
      <w:r w:rsidRPr="004407F3">
        <w:rPr>
          <w:rFonts w:eastAsia="Times New Roman"/>
          <w:sz w:val="24"/>
          <w:szCs w:val="32"/>
        </w:rPr>
        <w:t xml:space="preserve">of the Corporation.  </w:t>
      </w:r>
      <w:r w:rsidR="003056F7" w:rsidRPr="004407F3">
        <w:rPr>
          <w:rFonts w:eastAsia="Times New Roman"/>
          <w:sz w:val="24"/>
          <w:szCs w:val="32"/>
        </w:rPr>
        <w:t>The effective date of resignation is th</w:t>
      </w:r>
      <w:r w:rsidR="00445618" w:rsidRPr="004407F3">
        <w:rPr>
          <w:rFonts w:eastAsia="Times New Roman"/>
          <w:sz w:val="24"/>
          <w:szCs w:val="32"/>
        </w:rPr>
        <w:t>e</w:t>
      </w:r>
      <w:r w:rsidR="003056F7" w:rsidRPr="004407F3">
        <w:rPr>
          <w:rFonts w:eastAsia="Times New Roman"/>
          <w:sz w:val="24"/>
          <w:szCs w:val="32"/>
        </w:rPr>
        <w:t xml:space="preserve"> date at</w:t>
      </w:r>
      <w:r w:rsidR="00445618" w:rsidRPr="004407F3">
        <w:rPr>
          <w:rFonts w:eastAsia="Times New Roman"/>
          <w:sz w:val="24"/>
          <w:szCs w:val="32"/>
        </w:rPr>
        <w:t xml:space="preserve"> </w:t>
      </w:r>
      <w:r w:rsidR="003056F7" w:rsidRPr="004407F3">
        <w:rPr>
          <w:rFonts w:eastAsia="Times New Roman"/>
          <w:sz w:val="24"/>
          <w:szCs w:val="32"/>
        </w:rPr>
        <w:t xml:space="preserve">which the </w:t>
      </w:r>
      <w:r w:rsidR="00445618" w:rsidRPr="004407F3">
        <w:rPr>
          <w:rFonts w:eastAsia="Times New Roman"/>
          <w:sz w:val="24"/>
          <w:szCs w:val="32"/>
        </w:rPr>
        <w:t xml:space="preserve">said notice </w:t>
      </w:r>
      <w:r w:rsidR="003056F7" w:rsidRPr="004407F3">
        <w:rPr>
          <w:rFonts w:eastAsia="Times New Roman"/>
          <w:sz w:val="24"/>
          <w:szCs w:val="32"/>
        </w:rPr>
        <w:t>is received</w:t>
      </w:r>
      <w:r w:rsidR="00445618" w:rsidRPr="004407F3">
        <w:rPr>
          <w:rFonts w:eastAsia="Times New Roman"/>
          <w:sz w:val="24"/>
          <w:szCs w:val="32"/>
        </w:rPr>
        <w:t xml:space="preserve"> by </w:t>
      </w:r>
      <w:r w:rsidR="00A65335" w:rsidRPr="004407F3">
        <w:rPr>
          <w:rFonts w:eastAsia="Times New Roman"/>
          <w:sz w:val="24"/>
          <w:szCs w:val="32"/>
        </w:rPr>
        <w:t xml:space="preserve">the appropriate </w:t>
      </w:r>
      <w:r w:rsidR="00C14FE3">
        <w:rPr>
          <w:rFonts w:eastAsia="Times New Roman"/>
          <w:sz w:val="24"/>
          <w:szCs w:val="32"/>
        </w:rPr>
        <w:t>o</w:t>
      </w:r>
      <w:r w:rsidR="00A65335" w:rsidRPr="004407F3">
        <w:rPr>
          <w:rFonts w:eastAsia="Times New Roman"/>
          <w:sz w:val="24"/>
          <w:szCs w:val="32"/>
        </w:rPr>
        <w:t>fficer</w:t>
      </w:r>
      <w:r w:rsidR="00445618" w:rsidRPr="004407F3">
        <w:rPr>
          <w:rFonts w:eastAsia="Times New Roman"/>
          <w:sz w:val="24"/>
          <w:szCs w:val="32"/>
        </w:rPr>
        <w:t>.</w:t>
      </w:r>
      <w:r w:rsidR="00445618">
        <w:rPr>
          <w:rFonts w:eastAsia="Times New Roman"/>
          <w:color w:val="00B050"/>
          <w:sz w:val="24"/>
          <w:szCs w:val="32"/>
        </w:rPr>
        <w:t xml:space="preserve">  </w:t>
      </w:r>
      <w:r>
        <w:rPr>
          <w:rFonts w:eastAsia="Times New Roman"/>
          <w:sz w:val="24"/>
          <w:szCs w:val="32"/>
        </w:rPr>
        <w:t xml:space="preserve">Any director who is absent from more than half </w:t>
      </w:r>
      <w:r w:rsidR="00C14FE3">
        <w:rPr>
          <w:rFonts w:eastAsia="Times New Roman"/>
          <w:sz w:val="24"/>
          <w:szCs w:val="32"/>
        </w:rPr>
        <w:t xml:space="preserve">(1/2) </w:t>
      </w:r>
      <w:r w:rsidRPr="004407F3">
        <w:rPr>
          <w:rFonts w:eastAsia="Times New Roman"/>
          <w:sz w:val="24"/>
          <w:szCs w:val="32"/>
        </w:rPr>
        <w:t xml:space="preserve">of </w:t>
      </w:r>
      <w:r w:rsidR="00445618" w:rsidRPr="004407F3">
        <w:rPr>
          <w:rFonts w:eastAsia="Times New Roman"/>
          <w:sz w:val="24"/>
          <w:szCs w:val="32"/>
        </w:rPr>
        <w:t xml:space="preserve">the </w:t>
      </w:r>
      <w:r w:rsidRPr="004407F3">
        <w:rPr>
          <w:rFonts w:eastAsia="Times New Roman"/>
          <w:sz w:val="24"/>
          <w:szCs w:val="32"/>
        </w:rPr>
        <w:t>regular</w:t>
      </w:r>
      <w:r>
        <w:rPr>
          <w:rFonts w:eastAsia="Times New Roman"/>
          <w:sz w:val="24"/>
          <w:szCs w:val="32"/>
        </w:rPr>
        <w:t xml:space="preserve"> meetings of the Board </w:t>
      </w:r>
      <w:r w:rsidR="00C14FE3">
        <w:rPr>
          <w:rFonts w:eastAsia="Times New Roman"/>
          <w:sz w:val="24"/>
          <w:szCs w:val="32"/>
        </w:rPr>
        <w:t xml:space="preserve">of Directors </w:t>
      </w:r>
      <w:r>
        <w:rPr>
          <w:rFonts w:eastAsia="Times New Roman"/>
          <w:sz w:val="24"/>
          <w:szCs w:val="32"/>
        </w:rPr>
        <w:t xml:space="preserve">held during any </w:t>
      </w:r>
      <w:r w:rsidR="00445618" w:rsidRPr="004407F3">
        <w:rPr>
          <w:rFonts w:eastAsia="Times New Roman"/>
          <w:sz w:val="24"/>
          <w:szCs w:val="32"/>
        </w:rPr>
        <w:t>twelve-</w:t>
      </w:r>
      <w:r w:rsidRPr="004407F3">
        <w:rPr>
          <w:rFonts w:eastAsia="Times New Roman"/>
          <w:sz w:val="24"/>
          <w:szCs w:val="32"/>
        </w:rPr>
        <w:t>month</w:t>
      </w:r>
      <w:r>
        <w:rPr>
          <w:rFonts w:eastAsia="Times New Roman"/>
          <w:sz w:val="24"/>
          <w:szCs w:val="32"/>
        </w:rPr>
        <w:t xml:space="preserve"> period shall be deemed to have given notice of resignation.  </w:t>
      </w:r>
    </w:p>
    <w:p w:rsidR="002E03A3" w:rsidRDefault="002E03A3" w:rsidP="00F3228E">
      <w:pPr>
        <w:pStyle w:val="NoSpacing"/>
        <w:jc w:val="left"/>
        <w:rPr>
          <w:rFonts w:eastAsia="Times New Roman"/>
          <w:sz w:val="24"/>
          <w:szCs w:val="32"/>
        </w:rPr>
      </w:pPr>
    </w:p>
    <w:p w:rsidR="00F3228E" w:rsidRDefault="00F3228E" w:rsidP="00F3228E">
      <w:pPr>
        <w:pStyle w:val="NoSpacing"/>
        <w:jc w:val="left"/>
        <w:rPr>
          <w:rFonts w:eastAsia="Times New Roman"/>
          <w:sz w:val="24"/>
          <w:szCs w:val="32"/>
        </w:rPr>
      </w:pPr>
      <w:r>
        <w:rPr>
          <w:rFonts w:eastAsia="Times New Roman"/>
          <w:sz w:val="24"/>
          <w:szCs w:val="32"/>
        </w:rPr>
        <w:t xml:space="preserve">Vacancies occurring on the Board of Directors during the year shall be filled </w:t>
      </w:r>
      <w:r w:rsidRPr="00FC01D1">
        <w:rPr>
          <w:rFonts w:eastAsia="Times New Roman"/>
          <w:sz w:val="24"/>
          <w:szCs w:val="32"/>
        </w:rPr>
        <w:t xml:space="preserve">by </w:t>
      </w:r>
      <w:r w:rsidR="00E84744" w:rsidRPr="00FC01D1">
        <w:rPr>
          <w:rFonts w:eastAsia="Times New Roman"/>
          <w:sz w:val="24"/>
          <w:szCs w:val="32"/>
        </w:rPr>
        <w:t xml:space="preserve">nomination and </w:t>
      </w:r>
      <w:r w:rsidRPr="00FC01D1">
        <w:rPr>
          <w:rFonts w:eastAsia="Times New Roman"/>
          <w:sz w:val="24"/>
          <w:szCs w:val="32"/>
        </w:rPr>
        <w:t>vote</w:t>
      </w:r>
      <w:r>
        <w:rPr>
          <w:rFonts w:eastAsia="Times New Roman"/>
          <w:sz w:val="24"/>
          <w:szCs w:val="32"/>
        </w:rPr>
        <w:t xml:space="preserve"> of the remaining </w:t>
      </w:r>
      <w:r w:rsidRPr="004407F3">
        <w:rPr>
          <w:rFonts w:eastAsia="Times New Roman"/>
          <w:sz w:val="24"/>
          <w:szCs w:val="32"/>
        </w:rPr>
        <w:t>directors</w:t>
      </w:r>
      <w:r w:rsidR="00445618" w:rsidRPr="004407F3">
        <w:rPr>
          <w:rFonts w:eastAsia="Times New Roman"/>
          <w:sz w:val="24"/>
          <w:szCs w:val="32"/>
        </w:rPr>
        <w:t xml:space="preserve"> either</w:t>
      </w:r>
      <w:r w:rsidRPr="004407F3">
        <w:rPr>
          <w:rFonts w:eastAsia="Times New Roman"/>
          <w:sz w:val="24"/>
          <w:szCs w:val="32"/>
        </w:rPr>
        <w:t xml:space="preserve"> at</w:t>
      </w:r>
      <w:r>
        <w:rPr>
          <w:rFonts w:eastAsia="Times New Roman"/>
          <w:sz w:val="24"/>
          <w:szCs w:val="32"/>
        </w:rPr>
        <w:t xml:space="preserve"> the Board’s first regular meeting following the creation of such vacancy or at a special meeting called for that purpose</w:t>
      </w:r>
      <w:r w:rsidR="00246BD1" w:rsidRPr="00EC7DF8">
        <w:rPr>
          <w:rFonts w:eastAsia="Times New Roman"/>
          <w:sz w:val="24"/>
          <w:szCs w:val="32"/>
        </w:rPr>
        <w:t>; the appointee shall serve until the next Annual Meeting of the Corporation</w:t>
      </w:r>
      <w:r w:rsidRPr="00EC7DF8">
        <w:rPr>
          <w:rFonts w:eastAsia="Times New Roman"/>
          <w:sz w:val="24"/>
          <w:szCs w:val="32"/>
        </w:rPr>
        <w:t>.</w:t>
      </w:r>
      <w:r>
        <w:rPr>
          <w:rFonts w:eastAsia="Times New Roman"/>
          <w:sz w:val="24"/>
          <w:szCs w:val="32"/>
        </w:rPr>
        <w:t xml:space="preserve">  The Board may elect any </w:t>
      </w:r>
      <w:r w:rsidRPr="004407F3">
        <w:rPr>
          <w:rFonts w:eastAsia="Times New Roman"/>
          <w:sz w:val="24"/>
          <w:szCs w:val="32"/>
        </w:rPr>
        <w:t xml:space="preserve">eligible </w:t>
      </w:r>
      <w:r w:rsidR="006A4EA3" w:rsidRPr="004407F3">
        <w:rPr>
          <w:rFonts w:eastAsia="Times New Roman"/>
          <w:sz w:val="24"/>
          <w:szCs w:val="32"/>
        </w:rPr>
        <w:t xml:space="preserve">Corporation </w:t>
      </w:r>
      <w:r w:rsidR="003D2B12" w:rsidRPr="004407F3">
        <w:rPr>
          <w:rFonts w:eastAsia="Times New Roman"/>
          <w:sz w:val="24"/>
          <w:szCs w:val="32"/>
        </w:rPr>
        <w:t>membe</w:t>
      </w:r>
      <w:r w:rsidR="00B522E6" w:rsidRPr="004407F3">
        <w:rPr>
          <w:rFonts w:eastAsia="Times New Roman"/>
          <w:sz w:val="24"/>
          <w:szCs w:val="32"/>
        </w:rPr>
        <w:t>r as director</w:t>
      </w:r>
      <w:r w:rsidRPr="004407F3">
        <w:rPr>
          <w:rFonts w:eastAsia="Times New Roman"/>
          <w:sz w:val="24"/>
          <w:szCs w:val="32"/>
        </w:rPr>
        <w:t>.</w:t>
      </w:r>
    </w:p>
    <w:p w:rsidR="00F3228E" w:rsidRDefault="00F3228E" w:rsidP="00F3228E">
      <w:pPr>
        <w:pStyle w:val="NoSpacing"/>
        <w:jc w:val="left"/>
        <w:rPr>
          <w:rFonts w:eastAsia="Times New Roman"/>
          <w:sz w:val="24"/>
          <w:szCs w:val="32"/>
        </w:rPr>
      </w:pPr>
    </w:p>
    <w:p w:rsidR="00F3228E" w:rsidRPr="009A07F5" w:rsidRDefault="00F3228E" w:rsidP="00F3228E">
      <w:pPr>
        <w:pStyle w:val="NoSpacing"/>
        <w:jc w:val="left"/>
        <w:rPr>
          <w:rFonts w:eastAsia="Times New Roman"/>
          <w:b/>
          <w:sz w:val="24"/>
          <w:szCs w:val="32"/>
        </w:rPr>
      </w:pPr>
      <w:proofErr w:type="gramStart"/>
      <w:r w:rsidRPr="009A07F5">
        <w:rPr>
          <w:rFonts w:eastAsia="Times New Roman"/>
          <w:b/>
          <w:sz w:val="24"/>
          <w:szCs w:val="32"/>
        </w:rPr>
        <w:t>Section 6.</w:t>
      </w:r>
      <w:proofErr w:type="gramEnd"/>
      <w:r w:rsidRPr="009A07F5">
        <w:rPr>
          <w:rFonts w:eastAsia="Times New Roman"/>
          <w:b/>
          <w:sz w:val="24"/>
          <w:szCs w:val="32"/>
        </w:rPr>
        <w:t xml:space="preserve"> Conflict of Interest</w:t>
      </w:r>
    </w:p>
    <w:p w:rsidR="00F3228E" w:rsidRDefault="00F3228E" w:rsidP="00F3228E">
      <w:pPr>
        <w:pStyle w:val="NoSpacing"/>
        <w:jc w:val="left"/>
        <w:rPr>
          <w:rFonts w:eastAsia="Times New Roman"/>
          <w:sz w:val="24"/>
          <w:szCs w:val="32"/>
        </w:rPr>
      </w:pPr>
      <w:r>
        <w:rPr>
          <w:rFonts w:eastAsia="Times New Roman"/>
          <w:sz w:val="24"/>
          <w:szCs w:val="32"/>
        </w:rPr>
        <w:t xml:space="preserve">Each member of the Board of Directors shall be required to disclose in writing any personal, professional, business, family, or community activity, association or connection with </w:t>
      </w:r>
      <w:r w:rsidRPr="003650CD">
        <w:rPr>
          <w:rFonts w:eastAsia="Times New Roman"/>
          <w:sz w:val="24"/>
          <w:szCs w:val="32"/>
        </w:rPr>
        <w:t>any individual or entity</w:t>
      </w:r>
      <w:r>
        <w:rPr>
          <w:rFonts w:eastAsia="Times New Roman"/>
          <w:sz w:val="24"/>
          <w:szCs w:val="32"/>
        </w:rPr>
        <w:t xml:space="preserve"> involved in any project undertaken by the Corporation.  If a conflict arises or is determined to exist, the Board of Directors shall determine a resolution.</w:t>
      </w:r>
    </w:p>
    <w:p w:rsidR="00F3228E" w:rsidRDefault="00F3228E" w:rsidP="00F3228E">
      <w:pPr>
        <w:pStyle w:val="NoSpacing"/>
        <w:jc w:val="left"/>
        <w:rPr>
          <w:rFonts w:eastAsia="Times New Roman"/>
          <w:sz w:val="24"/>
          <w:szCs w:val="32"/>
        </w:rPr>
      </w:pPr>
    </w:p>
    <w:p w:rsidR="00F3228E" w:rsidRPr="009A07F5" w:rsidRDefault="00F3228E" w:rsidP="00F3228E">
      <w:pPr>
        <w:pStyle w:val="NoSpacing"/>
        <w:jc w:val="left"/>
        <w:rPr>
          <w:rFonts w:eastAsia="Times New Roman"/>
          <w:b/>
          <w:sz w:val="24"/>
          <w:szCs w:val="32"/>
        </w:rPr>
      </w:pPr>
      <w:proofErr w:type="gramStart"/>
      <w:r w:rsidRPr="009A07F5">
        <w:rPr>
          <w:rFonts w:eastAsia="Times New Roman"/>
          <w:b/>
          <w:sz w:val="24"/>
          <w:szCs w:val="32"/>
        </w:rPr>
        <w:t>Section 7.</w:t>
      </w:r>
      <w:proofErr w:type="gramEnd"/>
      <w:r w:rsidRPr="009A07F5">
        <w:rPr>
          <w:rFonts w:eastAsia="Times New Roman"/>
          <w:b/>
          <w:sz w:val="24"/>
          <w:szCs w:val="32"/>
        </w:rPr>
        <w:t xml:space="preserve"> Meetings and Quorum</w:t>
      </w:r>
    </w:p>
    <w:p w:rsidR="00F3228E" w:rsidRPr="00EC7DF8" w:rsidRDefault="00F3228E" w:rsidP="00F3228E">
      <w:pPr>
        <w:pStyle w:val="NoSpacing"/>
        <w:jc w:val="left"/>
        <w:rPr>
          <w:rFonts w:eastAsia="Times New Roman"/>
          <w:sz w:val="24"/>
          <w:szCs w:val="32"/>
        </w:rPr>
      </w:pPr>
      <w:r>
        <w:rPr>
          <w:rFonts w:eastAsia="Times New Roman"/>
          <w:sz w:val="24"/>
          <w:szCs w:val="32"/>
        </w:rPr>
        <w:t xml:space="preserve">Regular meetings of the Board of Directors shall </w:t>
      </w:r>
      <w:r w:rsidRPr="003650CD">
        <w:rPr>
          <w:rFonts w:eastAsia="Times New Roman"/>
          <w:sz w:val="24"/>
          <w:szCs w:val="32"/>
        </w:rPr>
        <w:t xml:space="preserve">be </w:t>
      </w:r>
      <w:r w:rsidR="00B30EC5" w:rsidRPr="003650CD">
        <w:rPr>
          <w:rFonts w:eastAsia="Times New Roman"/>
          <w:sz w:val="24"/>
          <w:szCs w:val="32"/>
        </w:rPr>
        <w:t xml:space="preserve">at least </w:t>
      </w:r>
      <w:r w:rsidRPr="003650CD">
        <w:rPr>
          <w:rFonts w:eastAsia="Times New Roman"/>
          <w:sz w:val="24"/>
          <w:szCs w:val="32"/>
        </w:rPr>
        <w:t>quarterly</w:t>
      </w:r>
      <w:r>
        <w:rPr>
          <w:rFonts w:eastAsia="Times New Roman"/>
          <w:sz w:val="24"/>
          <w:szCs w:val="32"/>
        </w:rPr>
        <w:t xml:space="preserve">.  The </w:t>
      </w:r>
      <w:r w:rsidRPr="003650CD">
        <w:rPr>
          <w:rFonts w:eastAsia="Times New Roman"/>
          <w:sz w:val="24"/>
          <w:szCs w:val="32"/>
        </w:rPr>
        <w:t>President</w:t>
      </w:r>
      <w:r w:rsidR="006A4EA3" w:rsidRPr="003650CD">
        <w:rPr>
          <w:rFonts w:eastAsia="Times New Roman"/>
          <w:sz w:val="24"/>
          <w:szCs w:val="32"/>
        </w:rPr>
        <w:t xml:space="preserve"> </w:t>
      </w:r>
      <w:r w:rsidRPr="003650CD">
        <w:rPr>
          <w:rFonts w:eastAsia="Times New Roman"/>
          <w:sz w:val="24"/>
          <w:szCs w:val="32"/>
        </w:rPr>
        <w:t>or</w:t>
      </w:r>
      <w:r w:rsidR="006A4EA3" w:rsidRPr="003650CD">
        <w:rPr>
          <w:rFonts w:eastAsia="Times New Roman"/>
          <w:sz w:val="24"/>
          <w:szCs w:val="32"/>
        </w:rPr>
        <w:t xml:space="preserve">, if absent, </w:t>
      </w:r>
      <w:r w:rsidR="00B522E6" w:rsidRPr="003650CD">
        <w:rPr>
          <w:rFonts w:eastAsia="Times New Roman"/>
          <w:sz w:val="24"/>
          <w:szCs w:val="32"/>
        </w:rPr>
        <w:t>the Executive Vice-President</w:t>
      </w:r>
      <w:r w:rsidR="006A4EA3" w:rsidRPr="003650CD">
        <w:rPr>
          <w:rFonts w:eastAsia="Times New Roman"/>
          <w:sz w:val="24"/>
          <w:szCs w:val="32"/>
        </w:rPr>
        <w:t xml:space="preserve"> of th</w:t>
      </w:r>
      <w:r w:rsidR="006A4EA3">
        <w:rPr>
          <w:rFonts w:eastAsia="Times New Roman"/>
          <w:sz w:val="24"/>
          <w:szCs w:val="32"/>
        </w:rPr>
        <w:t xml:space="preserve">e Corporation </w:t>
      </w:r>
      <w:r>
        <w:rPr>
          <w:rFonts w:eastAsia="Times New Roman"/>
          <w:sz w:val="24"/>
          <w:szCs w:val="32"/>
        </w:rPr>
        <w:t>may call additional meetings as necessary.  A quorum for the meeting of the Board of Directors shall be two-</w:t>
      </w:r>
      <w:r w:rsidRPr="003650CD">
        <w:rPr>
          <w:rFonts w:eastAsia="Times New Roman"/>
          <w:sz w:val="24"/>
          <w:szCs w:val="32"/>
        </w:rPr>
        <w:t xml:space="preserve">thirds </w:t>
      </w:r>
      <w:r w:rsidR="006A4EA3" w:rsidRPr="003650CD">
        <w:rPr>
          <w:rFonts w:eastAsia="Times New Roman"/>
          <w:sz w:val="24"/>
          <w:szCs w:val="32"/>
        </w:rPr>
        <w:t xml:space="preserve">(2/3) </w:t>
      </w:r>
      <w:r w:rsidRPr="003650CD">
        <w:rPr>
          <w:rFonts w:eastAsia="Times New Roman"/>
          <w:sz w:val="24"/>
          <w:szCs w:val="32"/>
        </w:rPr>
        <w:t>of</w:t>
      </w:r>
      <w:r>
        <w:rPr>
          <w:rFonts w:eastAsia="Times New Roman"/>
          <w:sz w:val="24"/>
          <w:szCs w:val="32"/>
        </w:rPr>
        <w:t xml:space="preserve"> the directors.  In the absence of a quorum, the Executive Committee shall be empowered to act on behalf of the Corporation</w:t>
      </w:r>
      <w:r w:rsidR="003C774A">
        <w:rPr>
          <w:rFonts w:eastAsia="Times New Roman"/>
          <w:sz w:val="24"/>
          <w:szCs w:val="32"/>
        </w:rPr>
        <w:t xml:space="preserve"> </w:t>
      </w:r>
      <w:r w:rsidR="003C774A" w:rsidRPr="00EC7DF8">
        <w:rPr>
          <w:rFonts w:eastAsia="Times New Roman"/>
          <w:sz w:val="24"/>
          <w:szCs w:val="32"/>
        </w:rPr>
        <w:t>within the limits described in Article V, Section 3</w:t>
      </w:r>
      <w:r w:rsidRPr="00EC7DF8">
        <w:rPr>
          <w:rFonts w:eastAsia="Times New Roman"/>
          <w:sz w:val="24"/>
          <w:szCs w:val="32"/>
        </w:rPr>
        <w:t>.</w:t>
      </w:r>
    </w:p>
    <w:p w:rsidR="003C774A" w:rsidRDefault="003C774A" w:rsidP="00F3228E">
      <w:pPr>
        <w:pStyle w:val="NoSpacing"/>
        <w:rPr>
          <w:rFonts w:eastAsia="Times New Roman"/>
          <w:b/>
          <w:sz w:val="24"/>
          <w:szCs w:val="32"/>
        </w:rPr>
      </w:pPr>
    </w:p>
    <w:p w:rsidR="007906AB" w:rsidRDefault="007906AB" w:rsidP="00F3228E">
      <w:pPr>
        <w:pStyle w:val="NoSpacing"/>
        <w:rPr>
          <w:rFonts w:eastAsia="Times New Roman"/>
          <w:b/>
          <w:sz w:val="24"/>
          <w:szCs w:val="32"/>
        </w:rPr>
      </w:pPr>
    </w:p>
    <w:p w:rsidR="007906AB" w:rsidRDefault="007906AB" w:rsidP="00F3228E">
      <w:pPr>
        <w:pStyle w:val="NoSpacing"/>
        <w:rPr>
          <w:rFonts w:eastAsia="Times New Roman"/>
          <w:b/>
          <w:sz w:val="24"/>
          <w:szCs w:val="32"/>
        </w:rPr>
      </w:pPr>
    </w:p>
    <w:p w:rsidR="00F3228E" w:rsidRPr="009A07F5" w:rsidRDefault="00F3228E" w:rsidP="00F3228E">
      <w:pPr>
        <w:pStyle w:val="NoSpacing"/>
        <w:rPr>
          <w:rFonts w:eastAsia="Times New Roman"/>
          <w:b/>
          <w:sz w:val="24"/>
          <w:szCs w:val="32"/>
        </w:rPr>
      </w:pPr>
      <w:r w:rsidRPr="009A07F5">
        <w:rPr>
          <w:rFonts w:eastAsia="Times New Roman"/>
          <w:b/>
          <w:sz w:val="24"/>
          <w:szCs w:val="32"/>
        </w:rPr>
        <w:lastRenderedPageBreak/>
        <w:t>Article IV</w:t>
      </w:r>
    </w:p>
    <w:p w:rsidR="00F3228E" w:rsidRDefault="00F3228E" w:rsidP="00F3228E">
      <w:pPr>
        <w:pStyle w:val="NoSpacing"/>
        <w:rPr>
          <w:rFonts w:eastAsia="Times New Roman"/>
          <w:b/>
          <w:sz w:val="32"/>
          <w:szCs w:val="32"/>
        </w:rPr>
      </w:pPr>
      <w:r w:rsidRPr="009A07F5">
        <w:rPr>
          <w:rFonts w:eastAsia="Times New Roman"/>
          <w:b/>
          <w:sz w:val="32"/>
          <w:szCs w:val="32"/>
        </w:rPr>
        <w:t>Officers</w:t>
      </w:r>
    </w:p>
    <w:p w:rsidR="00F3228E" w:rsidRPr="0045552F" w:rsidRDefault="00F3228E" w:rsidP="00F3228E">
      <w:pPr>
        <w:pStyle w:val="NoSpacing"/>
        <w:jc w:val="left"/>
        <w:rPr>
          <w:rFonts w:eastAsia="Times New Roman"/>
          <w:b/>
          <w:sz w:val="24"/>
          <w:szCs w:val="32"/>
        </w:rPr>
      </w:pPr>
      <w:proofErr w:type="gramStart"/>
      <w:r w:rsidRPr="0045552F">
        <w:rPr>
          <w:rFonts w:eastAsia="Times New Roman"/>
          <w:b/>
          <w:sz w:val="24"/>
          <w:szCs w:val="32"/>
        </w:rPr>
        <w:t>Section 1.</w:t>
      </w:r>
      <w:proofErr w:type="gramEnd"/>
      <w:r w:rsidRPr="0045552F">
        <w:rPr>
          <w:rFonts w:eastAsia="Times New Roman"/>
          <w:b/>
          <w:sz w:val="24"/>
          <w:szCs w:val="32"/>
        </w:rPr>
        <w:t xml:space="preserve"> Officers</w:t>
      </w:r>
    </w:p>
    <w:p w:rsidR="00F3228E" w:rsidRDefault="00F3228E" w:rsidP="00F3228E">
      <w:pPr>
        <w:pStyle w:val="NoSpacing"/>
        <w:jc w:val="left"/>
        <w:rPr>
          <w:rFonts w:eastAsia="Times New Roman"/>
          <w:sz w:val="24"/>
          <w:szCs w:val="32"/>
        </w:rPr>
      </w:pPr>
      <w:r>
        <w:rPr>
          <w:rFonts w:eastAsia="Times New Roman"/>
          <w:sz w:val="24"/>
          <w:szCs w:val="32"/>
        </w:rPr>
        <w:t>The officers of the Board of Directors shall consist of President, President Elect, Vice-President of Development, Vice-President of Membership, Vice-President of Marketing and Public Relations, Secretary, and Treasurer.  The President shall designate one of the Vice-Presidents as Executive Vice-President to preside in the absence of the President.</w:t>
      </w:r>
    </w:p>
    <w:p w:rsidR="00C63B46" w:rsidRDefault="00C63B46" w:rsidP="00F3228E">
      <w:pPr>
        <w:pStyle w:val="NoSpacing"/>
        <w:jc w:val="left"/>
        <w:rPr>
          <w:rFonts w:eastAsia="Times New Roman"/>
          <w:sz w:val="24"/>
          <w:szCs w:val="32"/>
        </w:rPr>
      </w:pPr>
    </w:p>
    <w:p w:rsidR="00F3228E" w:rsidRPr="0045552F" w:rsidRDefault="00F3228E" w:rsidP="00F3228E">
      <w:pPr>
        <w:pStyle w:val="NoSpacing"/>
        <w:jc w:val="left"/>
        <w:rPr>
          <w:rFonts w:eastAsia="Times New Roman"/>
          <w:b/>
          <w:sz w:val="24"/>
          <w:szCs w:val="32"/>
        </w:rPr>
      </w:pPr>
      <w:proofErr w:type="gramStart"/>
      <w:r w:rsidRPr="0045552F">
        <w:rPr>
          <w:rFonts w:eastAsia="Times New Roman"/>
          <w:b/>
          <w:sz w:val="24"/>
          <w:szCs w:val="32"/>
        </w:rPr>
        <w:t>Section 2.</w:t>
      </w:r>
      <w:proofErr w:type="gramEnd"/>
      <w:r w:rsidRPr="0045552F">
        <w:rPr>
          <w:rFonts w:eastAsia="Times New Roman"/>
          <w:b/>
          <w:sz w:val="24"/>
          <w:szCs w:val="32"/>
        </w:rPr>
        <w:t xml:space="preserve"> Election and Terms</w:t>
      </w:r>
    </w:p>
    <w:p w:rsidR="00F3228E" w:rsidRDefault="00F3228E" w:rsidP="00F3228E">
      <w:pPr>
        <w:pStyle w:val="NoSpacing"/>
        <w:jc w:val="left"/>
        <w:rPr>
          <w:rFonts w:eastAsia="Times New Roman"/>
          <w:sz w:val="24"/>
          <w:szCs w:val="32"/>
        </w:rPr>
      </w:pPr>
      <w:r>
        <w:rPr>
          <w:rFonts w:eastAsia="Times New Roman"/>
          <w:sz w:val="24"/>
          <w:szCs w:val="32"/>
        </w:rPr>
        <w:t xml:space="preserve">The term of office shall be three years.  No officer shall serve more than two consecutive terms in the same office.  Officers shall be </w:t>
      </w:r>
      <w:r w:rsidR="00B30781">
        <w:rPr>
          <w:rFonts w:eastAsia="Times New Roman"/>
          <w:sz w:val="24"/>
          <w:szCs w:val="32"/>
        </w:rPr>
        <w:t xml:space="preserve">nominated and </w:t>
      </w:r>
      <w:r>
        <w:rPr>
          <w:rFonts w:eastAsia="Times New Roman"/>
          <w:sz w:val="24"/>
          <w:szCs w:val="32"/>
        </w:rPr>
        <w:t xml:space="preserve">elected </w:t>
      </w:r>
      <w:r w:rsidR="00EC7DF8" w:rsidRPr="00EC7DF8">
        <w:rPr>
          <w:rFonts w:eastAsia="Times New Roman"/>
          <w:sz w:val="24"/>
          <w:szCs w:val="32"/>
        </w:rPr>
        <w:t>as d</w:t>
      </w:r>
      <w:r w:rsidR="00EC7DF8">
        <w:rPr>
          <w:rFonts w:eastAsia="Times New Roman"/>
          <w:sz w:val="24"/>
          <w:szCs w:val="32"/>
        </w:rPr>
        <w:t>e</w:t>
      </w:r>
      <w:r w:rsidR="00EC7DF8" w:rsidRPr="00EC7DF8">
        <w:rPr>
          <w:rFonts w:eastAsia="Times New Roman"/>
          <w:sz w:val="24"/>
          <w:szCs w:val="32"/>
        </w:rPr>
        <w:t xml:space="preserve">scribed in Article III, </w:t>
      </w:r>
      <w:r w:rsidR="00BC1937" w:rsidRPr="00B30781">
        <w:rPr>
          <w:rFonts w:eastAsia="Times New Roman"/>
          <w:sz w:val="24"/>
          <w:szCs w:val="32"/>
        </w:rPr>
        <w:t>Section</w:t>
      </w:r>
      <w:r w:rsidR="00B30781" w:rsidRPr="00B30781">
        <w:rPr>
          <w:rFonts w:eastAsia="Times New Roman"/>
          <w:sz w:val="24"/>
          <w:szCs w:val="32"/>
        </w:rPr>
        <w:t xml:space="preserve"> </w:t>
      </w:r>
      <w:r w:rsidR="00BC1937" w:rsidRPr="00B30781">
        <w:rPr>
          <w:rFonts w:eastAsia="Times New Roman"/>
          <w:sz w:val="24"/>
          <w:szCs w:val="32"/>
        </w:rPr>
        <w:t>3.</w:t>
      </w:r>
      <w:r w:rsidR="00BC1937">
        <w:rPr>
          <w:rFonts w:eastAsia="Times New Roman"/>
          <w:sz w:val="24"/>
          <w:szCs w:val="32"/>
        </w:rPr>
        <w:t xml:space="preserve">  </w:t>
      </w:r>
      <w:r w:rsidR="00BF7987" w:rsidRPr="003650CD">
        <w:rPr>
          <w:rFonts w:eastAsia="Times New Roman"/>
          <w:sz w:val="24"/>
          <w:szCs w:val="32"/>
        </w:rPr>
        <w:t xml:space="preserve">Election or appointment of an officer shall not in and of itself create any contract rights in </w:t>
      </w:r>
      <w:r w:rsidR="0053633D">
        <w:rPr>
          <w:rFonts w:eastAsia="Times New Roman"/>
          <w:sz w:val="24"/>
          <w:szCs w:val="32"/>
        </w:rPr>
        <w:t xml:space="preserve">or for </w:t>
      </w:r>
      <w:r w:rsidR="00BF7987" w:rsidRPr="003650CD">
        <w:rPr>
          <w:rFonts w:eastAsia="Times New Roman"/>
          <w:sz w:val="24"/>
          <w:szCs w:val="32"/>
        </w:rPr>
        <w:t>the officer or the Corporation.</w:t>
      </w:r>
    </w:p>
    <w:p w:rsidR="001F6084" w:rsidRDefault="001F6084" w:rsidP="00F3228E">
      <w:pPr>
        <w:pStyle w:val="NoSpacing"/>
        <w:jc w:val="left"/>
        <w:rPr>
          <w:rFonts w:eastAsia="Times New Roman"/>
          <w:sz w:val="24"/>
          <w:szCs w:val="32"/>
        </w:rPr>
      </w:pPr>
    </w:p>
    <w:p w:rsidR="00F3228E" w:rsidRPr="0045552F" w:rsidRDefault="00F3228E" w:rsidP="00F3228E">
      <w:pPr>
        <w:pStyle w:val="NoSpacing"/>
        <w:jc w:val="left"/>
        <w:rPr>
          <w:rFonts w:eastAsia="Times New Roman"/>
          <w:b/>
          <w:sz w:val="24"/>
          <w:szCs w:val="32"/>
        </w:rPr>
      </w:pPr>
      <w:proofErr w:type="gramStart"/>
      <w:r w:rsidRPr="0045552F">
        <w:rPr>
          <w:rFonts w:eastAsia="Times New Roman"/>
          <w:b/>
          <w:sz w:val="24"/>
          <w:szCs w:val="32"/>
        </w:rPr>
        <w:t>Section 3.</w:t>
      </w:r>
      <w:proofErr w:type="gramEnd"/>
      <w:r w:rsidRPr="0045552F">
        <w:rPr>
          <w:rFonts w:eastAsia="Times New Roman"/>
          <w:b/>
          <w:sz w:val="24"/>
          <w:szCs w:val="32"/>
        </w:rPr>
        <w:t xml:space="preserve"> Resignation, Replacement and Removal</w:t>
      </w:r>
    </w:p>
    <w:p w:rsidR="00F3228E" w:rsidRDefault="00F3228E" w:rsidP="00F3228E">
      <w:pPr>
        <w:pStyle w:val="NoSpacing"/>
        <w:jc w:val="left"/>
        <w:rPr>
          <w:rFonts w:eastAsia="Times New Roman"/>
          <w:sz w:val="24"/>
          <w:szCs w:val="32"/>
        </w:rPr>
      </w:pPr>
      <w:r>
        <w:rPr>
          <w:rFonts w:eastAsia="Times New Roman"/>
          <w:sz w:val="24"/>
          <w:szCs w:val="32"/>
        </w:rPr>
        <w:t>Resignation and replacement of officers shall be the same as for any other director</w:t>
      </w:r>
      <w:r w:rsidR="00D50D59">
        <w:rPr>
          <w:rFonts w:eastAsia="Times New Roman"/>
          <w:sz w:val="24"/>
          <w:szCs w:val="32"/>
        </w:rPr>
        <w:t xml:space="preserve"> </w:t>
      </w:r>
      <w:r w:rsidR="00D50D59" w:rsidRPr="00EC7DF8">
        <w:rPr>
          <w:rFonts w:eastAsia="Times New Roman"/>
          <w:sz w:val="24"/>
          <w:szCs w:val="32"/>
        </w:rPr>
        <w:t>as described in Article III, Section 5</w:t>
      </w:r>
      <w:r w:rsidRPr="009B5207">
        <w:rPr>
          <w:rFonts w:eastAsia="Times New Roman"/>
          <w:sz w:val="24"/>
          <w:szCs w:val="32"/>
        </w:rPr>
        <w:t xml:space="preserve">. </w:t>
      </w:r>
      <w:r>
        <w:rPr>
          <w:rFonts w:eastAsia="Times New Roman"/>
          <w:sz w:val="24"/>
          <w:szCs w:val="32"/>
        </w:rPr>
        <w:t xml:space="preserve"> </w:t>
      </w:r>
      <w:r w:rsidR="00EE7A68" w:rsidRPr="003650CD">
        <w:rPr>
          <w:rFonts w:eastAsia="Times New Roman"/>
          <w:sz w:val="24"/>
          <w:szCs w:val="32"/>
        </w:rPr>
        <w:t xml:space="preserve">Service </w:t>
      </w:r>
      <w:r w:rsidR="003650CD">
        <w:rPr>
          <w:rFonts w:eastAsia="Times New Roman"/>
          <w:sz w:val="24"/>
          <w:szCs w:val="32"/>
        </w:rPr>
        <w:t xml:space="preserve">or absence </w:t>
      </w:r>
      <w:r w:rsidR="00EE7A68" w:rsidRPr="003650CD">
        <w:rPr>
          <w:rFonts w:eastAsia="Times New Roman"/>
          <w:sz w:val="24"/>
          <w:szCs w:val="32"/>
        </w:rPr>
        <w:t xml:space="preserve">during any part of a year shall be counted as for directors as </w:t>
      </w:r>
      <w:r w:rsidR="00BC1937">
        <w:rPr>
          <w:rFonts w:eastAsia="Times New Roman"/>
          <w:sz w:val="24"/>
          <w:szCs w:val="32"/>
        </w:rPr>
        <w:t>described</w:t>
      </w:r>
      <w:r w:rsidR="00EE7A68" w:rsidRPr="003650CD">
        <w:rPr>
          <w:rFonts w:eastAsia="Times New Roman"/>
          <w:sz w:val="24"/>
          <w:szCs w:val="32"/>
        </w:rPr>
        <w:t xml:space="preserve"> in Article III, Section</w:t>
      </w:r>
      <w:r w:rsidR="00B30781">
        <w:rPr>
          <w:rFonts w:eastAsia="Times New Roman"/>
          <w:sz w:val="24"/>
          <w:szCs w:val="32"/>
        </w:rPr>
        <w:t>s</w:t>
      </w:r>
      <w:r w:rsidR="00EE7A68" w:rsidRPr="003650CD">
        <w:rPr>
          <w:rFonts w:eastAsia="Times New Roman"/>
          <w:sz w:val="24"/>
          <w:szCs w:val="32"/>
        </w:rPr>
        <w:t xml:space="preserve"> 2</w:t>
      </w:r>
      <w:r w:rsidR="00B30781">
        <w:rPr>
          <w:rFonts w:eastAsia="Times New Roman"/>
          <w:sz w:val="24"/>
          <w:szCs w:val="32"/>
        </w:rPr>
        <w:t xml:space="preserve"> and 5, respectively</w:t>
      </w:r>
      <w:r w:rsidR="00EE7A68" w:rsidRPr="003650CD">
        <w:rPr>
          <w:rFonts w:eastAsia="Times New Roman"/>
          <w:sz w:val="24"/>
          <w:szCs w:val="32"/>
        </w:rPr>
        <w:t>.  T</w:t>
      </w:r>
      <w:r w:rsidRPr="003650CD">
        <w:rPr>
          <w:rFonts w:eastAsia="Times New Roman"/>
          <w:sz w:val="24"/>
          <w:szCs w:val="32"/>
        </w:rPr>
        <w:t xml:space="preserve">he Board of Directors may remove any </w:t>
      </w:r>
      <w:r w:rsidR="00C14FE3">
        <w:rPr>
          <w:rFonts w:eastAsia="Times New Roman"/>
          <w:sz w:val="24"/>
          <w:szCs w:val="32"/>
        </w:rPr>
        <w:t>o</w:t>
      </w:r>
      <w:r w:rsidRPr="003650CD">
        <w:rPr>
          <w:rFonts w:eastAsia="Times New Roman"/>
          <w:sz w:val="24"/>
          <w:szCs w:val="32"/>
        </w:rPr>
        <w:t>fficer</w:t>
      </w:r>
      <w:r w:rsidR="00445618" w:rsidRPr="003650CD">
        <w:rPr>
          <w:rFonts w:eastAsia="Times New Roman"/>
          <w:sz w:val="24"/>
          <w:szCs w:val="32"/>
        </w:rPr>
        <w:t xml:space="preserve"> at</w:t>
      </w:r>
      <w:r w:rsidRPr="003650CD">
        <w:rPr>
          <w:rFonts w:eastAsia="Times New Roman"/>
          <w:sz w:val="24"/>
          <w:szCs w:val="32"/>
        </w:rPr>
        <w:t xml:space="preserve"> any</w:t>
      </w:r>
      <w:r>
        <w:rPr>
          <w:rFonts w:eastAsia="Times New Roman"/>
          <w:sz w:val="24"/>
          <w:szCs w:val="32"/>
        </w:rPr>
        <w:t xml:space="preserve"> time, with or without </w:t>
      </w:r>
      <w:r w:rsidRPr="003650CD">
        <w:rPr>
          <w:rFonts w:eastAsia="Times New Roman"/>
          <w:sz w:val="24"/>
          <w:szCs w:val="32"/>
        </w:rPr>
        <w:t>cause</w:t>
      </w:r>
      <w:r w:rsidR="001276C0" w:rsidRPr="003650CD">
        <w:rPr>
          <w:rFonts w:eastAsia="Times New Roman"/>
          <w:sz w:val="24"/>
          <w:szCs w:val="32"/>
        </w:rPr>
        <w:t xml:space="preserve">, by </w:t>
      </w:r>
      <w:r w:rsidR="00BF7987" w:rsidRPr="003650CD">
        <w:rPr>
          <w:rFonts w:eastAsia="Times New Roman"/>
          <w:sz w:val="24"/>
          <w:szCs w:val="32"/>
        </w:rPr>
        <w:t xml:space="preserve">a </w:t>
      </w:r>
      <w:r w:rsidR="001276C0" w:rsidRPr="003650CD">
        <w:rPr>
          <w:rFonts w:eastAsia="Times New Roman"/>
          <w:sz w:val="24"/>
          <w:szCs w:val="32"/>
        </w:rPr>
        <w:t xml:space="preserve">vote of two-thirds </w:t>
      </w:r>
      <w:r w:rsidR="00B522E6" w:rsidRPr="003650CD">
        <w:rPr>
          <w:rFonts w:eastAsia="Times New Roman"/>
          <w:sz w:val="24"/>
          <w:szCs w:val="32"/>
        </w:rPr>
        <w:t xml:space="preserve">(2/3) </w:t>
      </w:r>
      <w:r w:rsidR="001276C0" w:rsidRPr="003650CD">
        <w:rPr>
          <w:rFonts w:eastAsia="Times New Roman"/>
          <w:sz w:val="24"/>
          <w:szCs w:val="32"/>
        </w:rPr>
        <w:t>of the Directors at a meeting called for this purpose.</w:t>
      </w:r>
      <w:r w:rsidR="00365109">
        <w:rPr>
          <w:rFonts w:eastAsia="Times New Roman"/>
          <w:sz w:val="24"/>
          <w:szCs w:val="32"/>
        </w:rPr>
        <w:t xml:space="preserve"> </w:t>
      </w:r>
    </w:p>
    <w:p w:rsidR="00EC7DF8" w:rsidRDefault="00EC7DF8" w:rsidP="00F3228E">
      <w:pPr>
        <w:pStyle w:val="NoSpacing"/>
        <w:jc w:val="left"/>
        <w:rPr>
          <w:rFonts w:eastAsia="Times New Roman"/>
          <w:sz w:val="24"/>
          <w:szCs w:val="32"/>
        </w:rPr>
      </w:pPr>
    </w:p>
    <w:p w:rsidR="00F3228E" w:rsidRPr="003751F3" w:rsidRDefault="00F3228E" w:rsidP="00F3228E">
      <w:pPr>
        <w:pStyle w:val="NoSpacing"/>
        <w:jc w:val="left"/>
        <w:rPr>
          <w:rFonts w:eastAsia="Times New Roman"/>
          <w:b/>
          <w:sz w:val="24"/>
          <w:szCs w:val="32"/>
        </w:rPr>
      </w:pPr>
      <w:proofErr w:type="gramStart"/>
      <w:r w:rsidRPr="003751F3">
        <w:rPr>
          <w:rFonts w:eastAsia="Times New Roman"/>
          <w:b/>
          <w:sz w:val="24"/>
          <w:szCs w:val="32"/>
        </w:rPr>
        <w:t>Section 4.</w:t>
      </w:r>
      <w:proofErr w:type="gramEnd"/>
      <w:r w:rsidRPr="003751F3">
        <w:rPr>
          <w:rFonts w:eastAsia="Times New Roman"/>
          <w:b/>
          <w:sz w:val="24"/>
          <w:szCs w:val="32"/>
        </w:rPr>
        <w:t xml:space="preserve"> Duties of Officers</w:t>
      </w:r>
    </w:p>
    <w:p w:rsidR="002E03A3" w:rsidRDefault="00F3228E" w:rsidP="00F3228E">
      <w:pPr>
        <w:pStyle w:val="NoSpacing"/>
        <w:jc w:val="left"/>
        <w:rPr>
          <w:rFonts w:eastAsia="Times New Roman"/>
          <w:sz w:val="24"/>
          <w:szCs w:val="32"/>
        </w:rPr>
      </w:pPr>
      <w:r>
        <w:rPr>
          <w:rFonts w:eastAsia="Times New Roman"/>
          <w:sz w:val="24"/>
          <w:szCs w:val="32"/>
        </w:rPr>
        <w:t>Officers shall carry out such duties as are as</w:t>
      </w:r>
      <w:r w:rsidR="0053633D">
        <w:rPr>
          <w:rFonts w:eastAsia="Times New Roman"/>
          <w:sz w:val="24"/>
          <w:szCs w:val="32"/>
        </w:rPr>
        <w:t>signed</w:t>
      </w:r>
      <w:r>
        <w:rPr>
          <w:rFonts w:eastAsia="Times New Roman"/>
          <w:sz w:val="24"/>
          <w:szCs w:val="32"/>
        </w:rPr>
        <w:t xml:space="preserve"> to them under </w:t>
      </w:r>
      <w:r w:rsidR="0053633D">
        <w:rPr>
          <w:rFonts w:eastAsia="Times New Roman"/>
          <w:sz w:val="24"/>
          <w:szCs w:val="32"/>
        </w:rPr>
        <w:t xml:space="preserve">these bylaws and pursuant to </w:t>
      </w:r>
      <w:r>
        <w:rPr>
          <w:rFonts w:eastAsia="Times New Roman"/>
          <w:sz w:val="24"/>
          <w:szCs w:val="32"/>
        </w:rPr>
        <w:t xml:space="preserve">Section 13.1-873 of the </w:t>
      </w:r>
      <w:r w:rsidRPr="00AA3CC4">
        <w:rPr>
          <w:rFonts w:eastAsia="Times New Roman"/>
          <w:sz w:val="24"/>
          <w:szCs w:val="32"/>
        </w:rPr>
        <w:t>Code of Virginia</w:t>
      </w:r>
      <w:r>
        <w:rPr>
          <w:rFonts w:eastAsia="Times New Roman"/>
          <w:sz w:val="24"/>
          <w:szCs w:val="32"/>
        </w:rPr>
        <w:t>, 1950, as amended.  Officers</w:t>
      </w:r>
      <w:r w:rsidR="00EC3000">
        <w:rPr>
          <w:rFonts w:eastAsia="Times New Roman"/>
          <w:sz w:val="24"/>
          <w:szCs w:val="32"/>
        </w:rPr>
        <w:t>’ duties shall include, but not be limited to</w:t>
      </w:r>
      <w:r w:rsidR="008C27C8">
        <w:rPr>
          <w:rFonts w:eastAsia="Times New Roman"/>
          <w:sz w:val="24"/>
          <w:szCs w:val="32"/>
        </w:rPr>
        <w:t>:</w:t>
      </w:r>
      <w:r>
        <w:rPr>
          <w:rFonts w:eastAsia="Times New Roman"/>
          <w:sz w:val="24"/>
          <w:szCs w:val="32"/>
        </w:rPr>
        <w:t xml:space="preserve"> </w:t>
      </w:r>
      <w:r w:rsidR="00E421C4" w:rsidRPr="00EC3000">
        <w:rPr>
          <w:rFonts w:eastAsia="Times New Roman"/>
          <w:sz w:val="24"/>
          <w:szCs w:val="32"/>
        </w:rPr>
        <w:t>review</w:t>
      </w:r>
      <w:r w:rsidR="00F61F3E" w:rsidRPr="00EC3000">
        <w:rPr>
          <w:rFonts w:eastAsia="Times New Roman"/>
          <w:sz w:val="24"/>
          <w:szCs w:val="32"/>
        </w:rPr>
        <w:t xml:space="preserve"> the annual budget recommended by the Finance Committee and </w:t>
      </w:r>
      <w:r w:rsidR="003D2B12" w:rsidRPr="00EC3000">
        <w:rPr>
          <w:rFonts w:eastAsia="Times New Roman"/>
          <w:sz w:val="24"/>
          <w:szCs w:val="32"/>
        </w:rPr>
        <w:t xml:space="preserve">either </w:t>
      </w:r>
      <w:r w:rsidR="00F61F3E" w:rsidRPr="00EC3000">
        <w:rPr>
          <w:rFonts w:eastAsia="Times New Roman"/>
          <w:sz w:val="24"/>
          <w:szCs w:val="32"/>
        </w:rPr>
        <w:t>a</w:t>
      </w:r>
      <w:r w:rsidR="00B22EBE" w:rsidRPr="00EC3000">
        <w:rPr>
          <w:rFonts w:eastAsia="Times New Roman"/>
          <w:sz w:val="24"/>
          <w:szCs w:val="32"/>
        </w:rPr>
        <w:t>mend or a</w:t>
      </w:r>
      <w:r w:rsidR="00F61F3E" w:rsidRPr="00EC3000">
        <w:rPr>
          <w:rFonts w:eastAsia="Times New Roman"/>
          <w:sz w:val="24"/>
          <w:szCs w:val="32"/>
        </w:rPr>
        <w:t xml:space="preserve">pprove </w:t>
      </w:r>
      <w:r w:rsidR="00E421C4" w:rsidRPr="00EC3000">
        <w:rPr>
          <w:rFonts w:eastAsia="Times New Roman"/>
          <w:sz w:val="24"/>
          <w:szCs w:val="32"/>
        </w:rPr>
        <w:t xml:space="preserve">it </w:t>
      </w:r>
      <w:r w:rsidR="00F61F3E" w:rsidRPr="00EC3000">
        <w:rPr>
          <w:rFonts w:eastAsia="Times New Roman"/>
          <w:sz w:val="24"/>
          <w:szCs w:val="32"/>
        </w:rPr>
        <w:t>as appropriate</w:t>
      </w:r>
      <w:r w:rsidR="00E421C4" w:rsidRPr="00B34C6E">
        <w:rPr>
          <w:rFonts w:eastAsia="Times New Roman"/>
          <w:sz w:val="24"/>
          <w:szCs w:val="32"/>
        </w:rPr>
        <w:t>;</w:t>
      </w:r>
      <w:r w:rsidR="00E421C4" w:rsidRPr="00B34C6E">
        <w:rPr>
          <w:rFonts w:eastAsia="Times New Roman"/>
          <w:color w:val="00B050"/>
          <w:sz w:val="24"/>
          <w:szCs w:val="32"/>
        </w:rPr>
        <w:t xml:space="preserve"> </w:t>
      </w:r>
      <w:r w:rsidR="00E421C4" w:rsidRPr="00EC3000">
        <w:rPr>
          <w:rFonts w:eastAsia="Times New Roman"/>
          <w:sz w:val="24"/>
          <w:szCs w:val="32"/>
        </w:rPr>
        <w:t xml:space="preserve">review and </w:t>
      </w:r>
      <w:r w:rsidR="0019307A" w:rsidRPr="00EC3000">
        <w:rPr>
          <w:rFonts w:eastAsia="Times New Roman"/>
          <w:sz w:val="24"/>
          <w:szCs w:val="32"/>
        </w:rPr>
        <w:t xml:space="preserve">either </w:t>
      </w:r>
      <w:r w:rsidR="00E421C4" w:rsidRPr="00EC3000">
        <w:rPr>
          <w:rFonts w:eastAsia="Times New Roman"/>
          <w:sz w:val="24"/>
          <w:szCs w:val="32"/>
        </w:rPr>
        <w:t xml:space="preserve">amend or approve any substantial </w:t>
      </w:r>
      <w:r w:rsidR="00F91D99" w:rsidRPr="00EC3000">
        <w:rPr>
          <w:rFonts w:eastAsia="Times New Roman"/>
          <w:sz w:val="24"/>
          <w:szCs w:val="32"/>
        </w:rPr>
        <w:t xml:space="preserve">budgetary </w:t>
      </w:r>
      <w:r w:rsidR="00E421C4" w:rsidRPr="00EC3000">
        <w:rPr>
          <w:rFonts w:eastAsia="Times New Roman"/>
          <w:sz w:val="24"/>
          <w:szCs w:val="32"/>
        </w:rPr>
        <w:t xml:space="preserve">changes requested during the fiscal year; </w:t>
      </w:r>
      <w:r w:rsidR="00F91D99" w:rsidRPr="00EC3000">
        <w:rPr>
          <w:rFonts w:eastAsia="Times New Roman"/>
          <w:sz w:val="24"/>
          <w:szCs w:val="32"/>
        </w:rPr>
        <w:t xml:space="preserve">review and either amend or approve any proposed changes </w:t>
      </w:r>
      <w:r w:rsidR="00375A6A" w:rsidRPr="00EC3000">
        <w:rPr>
          <w:rFonts w:eastAsia="Times New Roman"/>
          <w:sz w:val="24"/>
          <w:szCs w:val="32"/>
        </w:rPr>
        <w:t xml:space="preserve">of </w:t>
      </w:r>
      <w:r w:rsidR="00F91D99" w:rsidRPr="00EC3000">
        <w:rPr>
          <w:rFonts w:eastAsia="Times New Roman"/>
          <w:sz w:val="24"/>
          <w:szCs w:val="32"/>
        </w:rPr>
        <w:t xml:space="preserve">the Endowment Policy; </w:t>
      </w:r>
      <w:r w:rsidR="00BC128D" w:rsidRPr="00EC3000">
        <w:rPr>
          <w:rFonts w:eastAsia="Times New Roman"/>
          <w:sz w:val="24"/>
          <w:szCs w:val="32"/>
        </w:rPr>
        <w:t xml:space="preserve">review and amend as appropriate the Strategic Plan; </w:t>
      </w:r>
      <w:r w:rsidR="00E421C4" w:rsidRPr="00EC3000">
        <w:rPr>
          <w:rFonts w:eastAsia="Times New Roman"/>
          <w:sz w:val="24"/>
          <w:szCs w:val="32"/>
        </w:rPr>
        <w:t>and</w:t>
      </w:r>
      <w:r w:rsidR="00E421C4" w:rsidRPr="003650CD">
        <w:rPr>
          <w:rFonts w:eastAsia="Times New Roman"/>
          <w:sz w:val="24"/>
          <w:szCs w:val="32"/>
        </w:rPr>
        <w:t xml:space="preserve"> </w:t>
      </w:r>
      <w:r w:rsidRPr="003650CD">
        <w:rPr>
          <w:rFonts w:eastAsia="Times New Roman"/>
          <w:sz w:val="24"/>
          <w:szCs w:val="32"/>
        </w:rPr>
        <w:t>m</w:t>
      </w:r>
      <w:r>
        <w:rPr>
          <w:rFonts w:eastAsia="Times New Roman"/>
          <w:sz w:val="24"/>
          <w:szCs w:val="32"/>
        </w:rPr>
        <w:t xml:space="preserve">anage the day-to-day affairs of the Corporation.  </w:t>
      </w:r>
    </w:p>
    <w:p w:rsidR="002E03A3" w:rsidRDefault="002E03A3" w:rsidP="00F3228E">
      <w:pPr>
        <w:pStyle w:val="NoSpacing"/>
        <w:jc w:val="left"/>
        <w:rPr>
          <w:rFonts w:eastAsia="Times New Roman"/>
          <w:sz w:val="24"/>
          <w:szCs w:val="32"/>
        </w:rPr>
      </w:pPr>
    </w:p>
    <w:p w:rsidR="00F3228E" w:rsidRDefault="00F3228E" w:rsidP="00F3228E">
      <w:pPr>
        <w:pStyle w:val="NoSpacing"/>
        <w:jc w:val="left"/>
        <w:rPr>
          <w:rFonts w:eastAsia="Times New Roman"/>
          <w:sz w:val="24"/>
          <w:szCs w:val="32"/>
        </w:rPr>
      </w:pPr>
      <w:r>
        <w:rPr>
          <w:rFonts w:eastAsia="Times New Roman"/>
          <w:sz w:val="24"/>
          <w:szCs w:val="32"/>
        </w:rPr>
        <w:t xml:space="preserve">Each </w:t>
      </w:r>
      <w:r w:rsidR="00C14FE3">
        <w:rPr>
          <w:rFonts w:eastAsia="Times New Roman"/>
          <w:sz w:val="24"/>
          <w:szCs w:val="32"/>
        </w:rPr>
        <w:t>o</w:t>
      </w:r>
      <w:r>
        <w:rPr>
          <w:rFonts w:eastAsia="Times New Roman"/>
          <w:sz w:val="24"/>
          <w:szCs w:val="32"/>
        </w:rPr>
        <w:t xml:space="preserve">fficer shall maintain a notebook containing duties and responsibilities, copies of corporate papers, and minutes, to be distributed to subsequent holders of that office.  The </w:t>
      </w:r>
      <w:r w:rsidR="0005355C">
        <w:rPr>
          <w:rFonts w:eastAsia="Times New Roman"/>
          <w:sz w:val="24"/>
          <w:szCs w:val="32"/>
        </w:rPr>
        <w:t>S</w:t>
      </w:r>
      <w:r>
        <w:rPr>
          <w:rFonts w:eastAsia="Times New Roman"/>
          <w:sz w:val="24"/>
          <w:szCs w:val="32"/>
        </w:rPr>
        <w:t>ecretary of the Corporation shall maintain a record of the expanded duties of each office.</w:t>
      </w:r>
    </w:p>
    <w:p w:rsidR="00BD0239" w:rsidRDefault="00BD0239" w:rsidP="00F3228E">
      <w:pPr>
        <w:pStyle w:val="NoSpacing"/>
        <w:jc w:val="left"/>
        <w:rPr>
          <w:rFonts w:eastAsia="Times New Roman"/>
          <w:sz w:val="24"/>
          <w:szCs w:val="32"/>
        </w:rPr>
      </w:pPr>
    </w:p>
    <w:p w:rsidR="00F3228E" w:rsidRDefault="00F3228E" w:rsidP="00F3228E">
      <w:pPr>
        <w:pStyle w:val="NoSpacing"/>
        <w:numPr>
          <w:ilvl w:val="0"/>
          <w:numId w:val="3"/>
        </w:numPr>
        <w:jc w:val="left"/>
        <w:rPr>
          <w:rFonts w:eastAsia="Times New Roman"/>
          <w:sz w:val="24"/>
          <w:szCs w:val="32"/>
        </w:rPr>
      </w:pPr>
      <w:r w:rsidRPr="00BD2BD1">
        <w:rPr>
          <w:rFonts w:eastAsia="Times New Roman"/>
          <w:b/>
          <w:sz w:val="24"/>
          <w:szCs w:val="32"/>
        </w:rPr>
        <w:t>President</w:t>
      </w:r>
      <w:r>
        <w:rPr>
          <w:rFonts w:eastAsia="Times New Roman"/>
          <w:sz w:val="24"/>
          <w:szCs w:val="32"/>
        </w:rPr>
        <w:t xml:space="preserve"> – shall be the chief officer of the Corporation and shall perform such duties as may be customarily required of a president.  Shall designate one vice-president to be Executive Vice-President to assume the powers and duties of the President due to absence or incapacity. </w:t>
      </w:r>
      <w:r w:rsidR="00CB561B">
        <w:rPr>
          <w:rFonts w:eastAsia="Times New Roman"/>
          <w:sz w:val="24"/>
          <w:szCs w:val="32"/>
        </w:rPr>
        <w:t xml:space="preserve"> </w:t>
      </w:r>
      <w:r>
        <w:rPr>
          <w:rFonts w:eastAsia="Times New Roman"/>
          <w:sz w:val="24"/>
          <w:szCs w:val="32"/>
        </w:rPr>
        <w:t xml:space="preserve">Shall designate chairs of </w:t>
      </w:r>
      <w:r w:rsidR="00D91565">
        <w:rPr>
          <w:rFonts w:eastAsia="Times New Roman"/>
          <w:sz w:val="24"/>
          <w:szCs w:val="32"/>
        </w:rPr>
        <w:t>S</w:t>
      </w:r>
      <w:r>
        <w:rPr>
          <w:rFonts w:eastAsia="Times New Roman"/>
          <w:sz w:val="24"/>
          <w:szCs w:val="32"/>
        </w:rPr>
        <w:t xml:space="preserve">tanding </w:t>
      </w:r>
      <w:r w:rsidR="00D91565">
        <w:rPr>
          <w:rFonts w:eastAsia="Times New Roman"/>
          <w:sz w:val="24"/>
          <w:szCs w:val="32"/>
        </w:rPr>
        <w:t>C</w:t>
      </w:r>
      <w:r w:rsidRPr="003650CD">
        <w:rPr>
          <w:rFonts w:eastAsia="Times New Roman"/>
          <w:sz w:val="24"/>
          <w:szCs w:val="32"/>
        </w:rPr>
        <w:t>ommittees</w:t>
      </w:r>
      <w:r w:rsidR="00CB561B" w:rsidRPr="003650CD">
        <w:rPr>
          <w:rFonts w:eastAsia="Times New Roman"/>
          <w:sz w:val="24"/>
          <w:szCs w:val="32"/>
        </w:rPr>
        <w:t>, unless otherwise directed by the</w:t>
      </w:r>
      <w:r w:rsidR="00E921A4" w:rsidRPr="003650CD">
        <w:rPr>
          <w:rFonts w:eastAsia="Times New Roman"/>
          <w:sz w:val="24"/>
          <w:szCs w:val="32"/>
        </w:rPr>
        <w:t>se</w:t>
      </w:r>
      <w:r w:rsidR="00CB561B" w:rsidRPr="003650CD">
        <w:rPr>
          <w:rFonts w:eastAsia="Times New Roman"/>
          <w:sz w:val="24"/>
          <w:szCs w:val="32"/>
        </w:rPr>
        <w:t xml:space="preserve"> bylaws</w:t>
      </w:r>
      <w:r w:rsidRPr="003650CD">
        <w:rPr>
          <w:rFonts w:eastAsia="Times New Roman"/>
          <w:sz w:val="24"/>
          <w:szCs w:val="32"/>
        </w:rPr>
        <w:t>.</w:t>
      </w:r>
      <w:r>
        <w:rPr>
          <w:rFonts w:eastAsia="Times New Roman"/>
          <w:sz w:val="24"/>
          <w:szCs w:val="32"/>
        </w:rPr>
        <w:t xml:space="preserve">  The President shall not vote at Board or Executive Committee meetings except as necessary to break a tie.</w:t>
      </w:r>
    </w:p>
    <w:p w:rsidR="00F3228E" w:rsidRDefault="00F3228E" w:rsidP="00F3228E">
      <w:pPr>
        <w:pStyle w:val="NoSpacing"/>
        <w:jc w:val="left"/>
        <w:rPr>
          <w:sz w:val="24"/>
          <w:szCs w:val="32"/>
        </w:rPr>
      </w:pPr>
    </w:p>
    <w:p w:rsidR="00F3228E" w:rsidRPr="003650CD" w:rsidRDefault="00F3228E" w:rsidP="00F3228E">
      <w:pPr>
        <w:pStyle w:val="NoSpacing"/>
        <w:numPr>
          <w:ilvl w:val="0"/>
          <w:numId w:val="3"/>
        </w:numPr>
        <w:jc w:val="left"/>
        <w:rPr>
          <w:sz w:val="24"/>
          <w:szCs w:val="32"/>
        </w:rPr>
      </w:pPr>
      <w:r w:rsidRPr="00BD2BD1">
        <w:rPr>
          <w:b/>
          <w:sz w:val="24"/>
          <w:szCs w:val="32"/>
        </w:rPr>
        <w:t>President Elect</w:t>
      </w:r>
      <w:r>
        <w:rPr>
          <w:sz w:val="24"/>
          <w:szCs w:val="32"/>
        </w:rPr>
        <w:t xml:space="preserve"> – shall assume the role of President when the current Presidential term ends.  The President</w:t>
      </w:r>
      <w:r w:rsidR="00445618">
        <w:rPr>
          <w:sz w:val="24"/>
          <w:szCs w:val="32"/>
        </w:rPr>
        <w:t xml:space="preserve"> </w:t>
      </w:r>
      <w:r w:rsidR="00445618" w:rsidRPr="003650CD">
        <w:rPr>
          <w:sz w:val="24"/>
          <w:szCs w:val="32"/>
        </w:rPr>
        <w:t>E</w:t>
      </w:r>
      <w:r w:rsidRPr="003650CD">
        <w:rPr>
          <w:sz w:val="24"/>
          <w:szCs w:val="32"/>
        </w:rPr>
        <w:t xml:space="preserve">lect shall serve </w:t>
      </w:r>
      <w:r w:rsidR="0053633D">
        <w:rPr>
          <w:sz w:val="24"/>
          <w:szCs w:val="32"/>
        </w:rPr>
        <w:t>a minimum of 1 year and</w:t>
      </w:r>
      <w:r w:rsidR="00D610A1" w:rsidRPr="003650CD">
        <w:rPr>
          <w:sz w:val="24"/>
          <w:szCs w:val="32"/>
        </w:rPr>
        <w:t xml:space="preserve"> up to 3 years </w:t>
      </w:r>
      <w:r w:rsidRPr="003650CD">
        <w:rPr>
          <w:sz w:val="24"/>
          <w:szCs w:val="32"/>
        </w:rPr>
        <w:t xml:space="preserve">in </w:t>
      </w:r>
      <w:r w:rsidRPr="003650CD">
        <w:rPr>
          <w:sz w:val="24"/>
          <w:szCs w:val="32"/>
        </w:rPr>
        <w:lastRenderedPageBreak/>
        <w:t>some</w:t>
      </w:r>
      <w:r>
        <w:rPr>
          <w:sz w:val="24"/>
          <w:szCs w:val="32"/>
        </w:rPr>
        <w:t xml:space="preserve"> capacity, as designated by the President, to facilitate the transition </w:t>
      </w:r>
      <w:r w:rsidRPr="003650CD">
        <w:rPr>
          <w:sz w:val="24"/>
          <w:szCs w:val="32"/>
        </w:rPr>
        <w:t>process.</w:t>
      </w:r>
      <w:r w:rsidR="00AD0C7E" w:rsidRPr="003650CD">
        <w:rPr>
          <w:sz w:val="24"/>
          <w:szCs w:val="32"/>
        </w:rPr>
        <w:t xml:space="preserve">  </w:t>
      </w:r>
      <w:r w:rsidR="00D610A1" w:rsidRPr="003650CD">
        <w:rPr>
          <w:sz w:val="24"/>
          <w:szCs w:val="32"/>
        </w:rPr>
        <w:t xml:space="preserve">This period shall </w:t>
      </w:r>
      <w:r w:rsidR="00D610A1" w:rsidRPr="003650CD">
        <w:rPr>
          <w:rFonts w:eastAsia="Times New Roman"/>
          <w:sz w:val="24"/>
          <w:szCs w:val="32"/>
        </w:rPr>
        <w:t xml:space="preserve">not count as service on the Board.  </w:t>
      </w:r>
      <w:r w:rsidR="00AD0C7E" w:rsidRPr="003650CD">
        <w:rPr>
          <w:rFonts w:eastAsia="Times New Roman"/>
          <w:sz w:val="24"/>
          <w:szCs w:val="32"/>
        </w:rPr>
        <w:t>The President Elect shall not vote at Board or Executive Committee meetings.</w:t>
      </w:r>
    </w:p>
    <w:p w:rsidR="00E7430C" w:rsidRDefault="00E7430C" w:rsidP="00F3228E">
      <w:pPr>
        <w:pStyle w:val="NoSpacing"/>
        <w:jc w:val="left"/>
        <w:rPr>
          <w:sz w:val="24"/>
          <w:szCs w:val="32"/>
        </w:rPr>
      </w:pPr>
    </w:p>
    <w:p w:rsidR="00F3228E" w:rsidRPr="007F3CDB" w:rsidRDefault="00F3228E" w:rsidP="00F3228E">
      <w:pPr>
        <w:pStyle w:val="NoSpacing"/>
        <w:numPr>
          <w:ilvl w:val="0"/>
          <w:numId w:val="3"/>
        </w:numPr>
        <w:jc w:val="left"/>
        <w:rPr>
          <w:sz w:val="24"/>
          <w:szCs w:val="32"/>
        </w:rPr>
      </w:pPr>
      <w:r w:rsidRPr="00BD2BD1">
        <w:rPr>
          <w:b/>
          <w:sz w:val="24"/>
          <w:szCs w:val="32"/>
        </w:rPr>
        <w:t>Vice-President of Development</w:t>
      </w:r>
      <w:r>
        <w:rPr>
          <w:sz w:val="24"/>
          <w:szCs w:val="32"/>
        </w:rPr>
        <w:t xml:space="preserve"> – shall </w:t>
      </w:r>
      <w:r w:rsidRPr="007F3CDB">
        <w:rPr>
          <w:sz w:val="24"/>
          <w:szCs w:val="32"/>
        </w:rPr>
        <w:t xml:space="preserve">chair the </w:t>
      </w:r>
      <w:r w:rsidR="00ED3D72" w:rsidRPr="007F3CDB">
        <w:rPr>
          <w:sz w:val="24"/>
          <w:szCs w:val="32"/>
        </w:rPr>
        <w:t>D</w:t>
      </w:r>
      <w:r w:rsidRPr="007F3CDB">
        <w:rPr>
          <w:sz w:val="24"/>
          <w:szCs w:val="32"/>
        </w:rPr>
        <w:t xml:space="preserve">evelopment </w:t>
      </w:r>
      <w:r w:rsidR="00ED3D72" w:rsidRPr="007F3CDB">
        <w:rPr>
          <w:sz w:val="24"/>
          <w:szCs w:val="32"/>
        </w:rPr>
        <w:t>C</w:t>
      </w:r>
      <w:r w:rsidRPr="007F3CDB">
        <w:rPr>
          <w:sz w:val="24"/>
          <w:szCs w:val="32"/>
        </w:rPr>
        <w:t>ommittee</w:t>
      </w:r>
      <w:r w:rsidR="00ED3D72" w:rsidRPr="007F3CDB">
        <w:rPr>
          <w:sz w:val="24"/>
          <w:szCs w:val="32"/>
        </w:rPr>
        <w:t>.</w:t>
      </w:r>
    </w:p>
    <w:p w:rsidR="00F3228E" w:rsidRDefault="00F3228E" w:rsidP="00F3228E">
      <w:pPr>
        <w:pStyle w:val="NoSpacing"/>
        <w:jc w:val="left"/>
        <w:rPr>
          <w:sz w:val="24"/>
          <w:szCs w:val="32"/>
        </w:rPr>
      </w:pPr>
    </w:p>
    <w:p w:rsidR="00F3228E" w:rsidRDefault="00F3228E" w:rsidP="00F3228E">
      <w:pPr>
        <w:pStyle w:val="NoSpacing"/>
        <w:numPr>
          <w:ilvl w:val="0"/>
          <w:numId w:val="3"/>
        </w:numPr>
        <w:jc w:val="left"/>
        <w:rPr>
          <w:sz w:val="24"/>
          <w:szCs w:val="32"/>
        </w:rPr>
      </w:pPr>
      <w:r w:rsidRPr="00BD2BD1">
        <w:rPr>
          <w:b/>
          <w:sz w:val="24"/>
          <w:szCs w:val="32"/>
        </w:rPr>
        <w:t>Vice-President of Membership</w:t>
      </w:r>
      <w:r>
        <w:rPr>
          <w:sz w:val="24"/>
          <w:szCs w:val="32"/>
        </w:rPr>
        <w:t xml:space="preserve"> – shall perform duties necessary to sustain the needs of the membership.</w:t>
      </w:r>
    </w:p>
    <w:p w:rsidR="00F3228E" w:rsidRDefault="00F3228E" w:rsidP="00F3228E">
      <w:pPr>
        <w:pStyle w:val="NoSpacing"/>
        <w:jc w:val="left"/>
        <w:rPr>
          <w:sz w:val="24"/>
          <w:szCs w:val="32"/>
        </w:rPr>
      </w:pPr>
    </w:p>
    <w:p w:rsidR="00F3228E" w:rsidRPr="007F3CDB" w:rsidRDefault="00F3228E" w:rsidP="00F3228E">
      <w:pPr>
        <w:pStyle w:val="NoSpacing"/>
        <w:numPr>
          <w:ilvl w:val="0"/>
          <w:numId w:val="3"/>
        </w:numPr>
        <w:jc w:val="left"/>
        <w:rPr>
          <w:sz w:val="24"/>
          <w:szCs w:val="32"/>
        </w:rPr>
      </w:pPr>
      <w:r w:rsidRPr="00BD2BD1">
        <w:rPr>
          <w:b/>
          <w:sz w:val="24"/>
          <w:szCs w:val="32"/>
        </w:rPr>
        <w:t>Vice-President of Marketing and Public Relations</w:t>
      </w:r>
      <w:r>
        <w:rPr>
          <w:sz w:val="24"/>
          <w:szCs w:val="32"/>
        </w:rPr>
        <w:t xml:space="preserve"> – </w:t>
      </w:r>
      <w:r w:rsidRPr="007F3CDB">
        <w:rPr>
          <w:sz w:val="24"/>
          <w:szCs w:val="32"/>
        </w:rPr>
        <w:t xml:space="preserve">shall chair the </w:t>
      </w:r>
      <w:r w:rsidR="00ED3D72" w:rsidRPr="007F3CDB">
        <w:rPr>
          <w:sz w:val="24"/>
          <w:szCs w:val="32"/>
        </w:rPr>
        <w:t>M</w:t>
      </w:r>
      <w:r w:rsidRPr="007F3CDB">
        <w:rPr>
          <w:sz w:val="24"/>
          <w:szCs w:val="32"/>
        </w:rPr>
        <w:t xml:space="preserve">arketing and </w:t>
      </w:r>
      <w:r w:rsidR="00ED3D72" w:rsidRPr="007F3CDB">
        <w:rPr>
          <w:sz w:val="24"/>
          <w:szCs w:val="32"/>
        </w:rPr>
        <w:t>P</w:t>
      </w:r>
      <w:r w:rsidRPr="007F3CDB">
        <w:rPr>
          <w:sz w:val="24"/>
          <w:szCs w:val="32"/>
        </w:rPr>
        <w:t xml:space="preserve">ublic </w:t>
      </w:r>
      <w:r w:rsidR="00ED3D72" w:rsidRPr="007F3CDB">
        <w:rPr>
          <w:sz w:val="24"/>
          <w:szCs w:val="32"/>
        </w:rPr>
        <w:t>R</w:t>
      </w:r>
      <w:r w:rsidRPr="007F3CDB">
        <w:rPr>
          <w:sz w:val="24"/>
          <w:szCs w:val="32"/>
        </w:rPr>
        <w:t xml:space="preserve">elations </w:t>
      </w:r>
      <w:r w:rsidR="00ED3D72" w:rsidRPr="007F3CDB">
        <w:rPr>
          <w:sz w:val="24"/>
          <w:szCs w:val="32"/>
        </w:rPr>
        <w:t>C</w:t>
      </w:r>
      <w:r w:rsidRPr="007F3CDB">
        <w:rPr>
          <w:sz w:val="24"/>
          <w:szCs w:val="32"/>
        </w:rPr>
        <w:t>ommittee.</w:t>
      </w:r>
    </w:p>
    <w:p w:rsidR="00F3228E" w:rsidRDefault="00F3228E" w:rsidP="00F3228E">
      <w:pPr>
        <w:pStyle w:val="NoSpacing"/>
        <w:jc w:val="left"/>
        <w:rPr>
          <w:sz w:val="24"/>
          <w:szCs w:val="32"/>
        </w:rPr>
      </w:pPr>
    </w:p>
    <w:p w:rsidR="00F3228E" w:rsidRPr="00E945DC" w:rsidRDefault="00F3228E" w:rsidP="00F3228E">
      <w:pPr>
        <w:pStyle w:val="NoSpacing"/>
        <w:numPr>
          <w:ilvl w:val="0"/>
          <w:numId w:val="3"/>
        </w:numPr>
        <w:jc w:val="left"/>
        <w:rPr>
          <w:sz w:val="24"/>
          <w:szCs w:val="32"/>
        </w:rPr>
      </w:pPr>
      <w:r w:rsidRPr="00BD2BD1">
        <w:rPr>
          <w:b/>
          <w:sz w:val="24"/>
          <w:szCs w:val="32"/>
        </w:rPr>
        <w:t>Secretary</w:t>
      </w:r>
      <w:r>
        <w:rPr>
          <w:sz w:val="24"/>
          <w:szCs w:val="32"/>
        </w:rPr>
        <w:t xml:space="preserve"> – shall be responsible for all minutes</w:t>
      </w:r>
      <w:r w:rsidR="0053633D">
        <w:rPr>
          <w:sz w:val="24"/>
          <w:szCs w:val="32"/>
        </w:rPr>
        <w:t>, official records</w:t>
      </w:r>
      <w:r>
        <w:rPr>
          <w:sz w:val="24"/>
          <w:szCs w:val="32"/>
        </w:rPr>
        <w:t xml:space="preserve"> and proceedings of the Corporation and perform such duties as may be </w:t>
      </w:r>
      <w:r w:rsidRPr="007F3CDB">
        <w:rPr>
          <w:sz w:val="24"/>
          <w:szCs w:val="32"/>
        </w:rPr>
        <w:t xml:space="preserve">customarily required of </w:t>
      </w:r>
      <w:r w:rsidR="00ED3D72" w:rsidRPr="007F3CDB">
        <w:rPr>
          <w:sz w:val="24"/>
          <w:szCs w:val="32"/>
        </w:rPr>
        <w:t>the S</w:t>
      </w:r>
      <w:r w:rsidRPr="007F3CDB">
        <w:rPr>
          <w:sz w:val="24"/>
          <w:szCs w:val="32"/>
        </w:rPr>
        <w:t>ecretary</w:t>
      </w:r>
      <w:r w:rsidR="007F3CDB" w:rsidRPr="007F3CDB">
        <w:rPr>
          <w:sz w:val="24"/>
          <w:szCs w:val="32"/>
        </w:rPr>
        <w:t xml:space="preserve"> </w:t>
      </w:r>
      <w:r w:rsidR="007F3CDB" w:rsidRPr="00E945DC">
        <w:rPr>
          <w:sz w:val="24"/>
          <w:szCs w:val="32"/>
        </w:rPr>
        <w:t>as well as those described in these bylaws</w:t>
      </w:r>
      <w:r w:rsidRPr="00E945DC">
        <w:rPr>
          <w:sz w:val="24"/>
          <w:szCs w:val="32"/>
        </w:rPr>
        <w:t>.</w:t>
      </w:r>
    </w:p>
    <w:p w:rsidR="00F3228E" w:rsidRDefault="00F3228E" w:rsidP="00F3228E">
      <w:pPr>
        <w:pStyle w:val="NoSpacing"/>
        <w:jc w:val="left"/>
        <w:rPr>
          <w:sz w:val="24"/>
          <w:szCs w:val="32"/>
        </w:rPr>
      </w:pPr>
    </w:p>
    <w:p w:rsidR="00F3228E" w:rsidRPr="007F3CDB" w:rsidRDefault="00F3228E" w:rsidP="00F3228E">
      <w:pPr>
        <w:pStyle w:val="NoSpacing"/>
        <w:numPr>
          <w:ilvl w:val="0"/>
          <w:numId w:val="3"/>
        </w:numPr>
        <w:jc w:val="left"/>
        <w:rPr>
          <w:sz w:val="24"/>
          <w:szCs w:val="32"/>
        </w:rPr>
      </w:pPr>
      <w:r w:rsidRPr="00BD2BD1">
        <w:rPr>
          <w:b/>
          <w:sz w:val="24"/>
          <w:szCs w:val="32"/>
        </w:rPr>
        <w:t>Treasurer</w:t>
      </w:r>
      <w:r>
        <w:rPr>
          <w:sz w:val="24"/>
          <w:szCs w:val="32"/>
        </w:rPr>
        <w:t xml:space="preserve"> – shall be responsible for accurate accounts of receipts and disbursements in books belonging to the Corporation and shall make full account of the financial condition of the Corporation according to standard </w:t>
      </w:r>
      <w:r w:rsidRPr="007F3CDB">
        <w:rPr>
          <w:sz w:val="24"/>
          <w:szCs w:val="32"/>
        </w:rPr>
        <w:t>accounting practice</w:t>
      </w:r>
      <w:r w:rsidR="00CB561B" w:rsidRPr="007F3CDB">
        <w:rPr>
          <w:sz w:val="24"/>
          <w:szCs w:val="32"/>
        </w:rPr>
        <w:t xml:space="preserve">s. </w:t>
      </w:r>
      <w:r w:rsidR="00632EF9" w:rsidRPr="007F3CDB">
        <w:rPr>
          <w:sz w:val="24"/>
          <w:szCs w:val="32"/>
        </w:rPr>
        <w:t xml:space="preserve"> </w:t>
      </w:r>
      <w:r w:rsidR="00C14FE3">
        <w:rPr>
          <w:sz w:val="24"/>
          <w:szCs w:val="32"/>
        </w:rPr>
        <w:t>S</w:t>
      </w:r>
      <w:r w:rsidR="00632EF9" w:rsidRPr="007F3CDB">
        <w:rPr>
          <w:sz w:val="24"/>
          <w:szCs w:val="32"/>
        </w:rPr>
        <w:t xml:space="preserve">hall chair both the Finance and Endowment </w:t>
      </w:r>
      <w:r w:rsidR="00ED3D72" w:rsidRPr="007F3CDB">
        <w:rPr>
          <w:sz w:val="24"/>
          <w:szCs w:val="32"/>
        </w:rPr>
        <w:t>C</w:t>
      </w:r>
      <w:r w:rsidR="00632EF9" w:rsidRPr="007F3CDB">
        <w:rPr>
          <w:sz w:val="24"/>
          <w:szCs w:val="32"/>
        </w:rPr>
        <w:t>ommittees.</w:t>
      </w:r>
    </w:p>
    <w:p w:rsidR="00F3228E" w:rsidRDefault="00F3228E" w:rsidP="00F3228E">
      <w:pPr>
        <w:pStyle w:val="NoSpacing"/>
        <w:jc w:val="left"/>
        <w:rPr>
          <w:sz w:val="24"/>
          <w:szCs w:val="32"/>
        </w:rPr>
      </w:pPr>
    </w:p>
    <w:p w:rsidR="00F3228E" w:rsidRPr="00883629" w:rsidRDefault="00F3228E" w:rsidP="00F3228E">
      <w:pPr>
        <w:pStyle w:val="NoSpacing"/>
        <w:rPr>
          <w:b/>
          <w:sz w:val="24"/>
          <w:szCs w:val="32"/>
        </w:rPr>
      </w:pPr>
      <w:r w:rsidRPr="00883629">
        <w:rPr>
          <w:b/>
          <w:sz w:val="24"/>
          <w:szCs w:val="32"/>
        </w:rPr>
        <w:t>Article V</w:t>
      </w:r>
    </w:p>
    <w:p w:rsidR="00F3228E" w:rsidRPr="00883629" w:rsidRDefault="00F3228E" w:rsidP="00F3228E">
      <w:pPr>
        <w:pStyle w:val="NoSpacing"/>
        <w:rPr>
          <w:b/>
          <w:sz w:val="24"/>
          <w:szCs w:val="32"/>
        </w:rPr>
      </w:pPr>
      <w:r w:rsidRPr="00883629">
        <w:rPr>
          <w:b/>
          <w:sz w:val="32"/>
          <w:szCs w:val="32"/>
        </w:rPr>
        <w:t>Executive Committee</w:t>
      </w:r>
    </w:p>
    <w:p w:rsidR="00F3228E" w:rsidRDefault="00F3228E" w:rsidP="00F3228E">
      <w:pPr>
        <w:pStyle w:val="NoSpacing"/>
        <w:jc w:val="left"/>
        <w:rPr>
          <w:sz w:val="24"/>
          <w:szCs w:val="32"/>
        </w:rPr>
      </w:pPr>
      <w:proofErr w:type="gramStart"/>
      <w:r w:rsidRPr="00883629">
        <w:rPr>
          <w:b/>
          <w:sz w:val="24"/>
          <w:szCs w:val="32"/>
        </w:rPr>
        <w:t>Section 1.</w:t>
      </w:r>
      <w:proofErr w:type="gramEnd"/>
      <w:r w:rsidRPr="00883629">
        <w:rPr>
          <w:b/>
          <w:sz w:val="24"/>
          <w:szCs w:val="32"/>
        </w:rPr>
        <w:t xml:space="preserve"> Composition</w:t>
      </w:r>
    </w:p>
    <w:p w:rsidR="00F3228E" w:rsidRPr="007F3CDB" w:rsidRDefault="00F3228E" w:rsidP="00F3228E">
      <w:pPr>
        <w:pStyle w:val="NoSpacing"/>
        <w:jc w:val="left"/>
        <w:rPr>
          <w:sz w:val="24"/>
          <w:szCs w:val="32"/>
        </w:rPr>
      </w:pPr>
      <w:r w:rsidRPr="007F3CDB">
        <w:rPr>
          <w:sz w:val="24"/>
          <w:szCs w:val="32"/>
        </w:rPr>
        <w:t xml:space="preserve">The Executive Committee shall be composed </w:t>
      </w:r>
      <w:r w:rsidRPr="00EC3000">
        <w:rPr>
          <w:sz w:val="24"/>
          <w:szCs w:val="32"/>
        </w:rPr>
        <w:t xml:space="preserve">of the </w:t>
      </w:r>
      <w:r w:rsidR="00BD0239" w:rsidRPr="00EC3000">
        <w:rPr>
          <w:sz w:val="24"/>
          <w:szCs w:val="32"/>
        </w:rPr>
        <w:t>O</w:t>
      </w:r>
      <w:r w:rsidRPr="00EC3000">
        <w:rPr>
          <w:sz w:val="24"/>
          <w:szCs w:val="32"/>
        </w:rPr>
        <w:t>fficers</w:t>
      </w:r>
      <w:r w:rsidR="00BD0239" w:rsidRPr="00EC3000">
        <w:rPr>
          <w:sz w:val="24"/>
          <w:szCs w:val="32"/>
        </w:rPr>
        <w:t xml:space="preserve"> as listed in Article IV, section 1</w:t>
      </w:r>
      <w:r w:rsidRPr="00EC3000">
        <w:rPr>
          <w:sz w:val="24"/>
          <w:szCs w:val="32"/>
        </w:rPr>
        <w:t xml:space="preserve">.  In addition, the immediate </w:t>
      </w:r>
      <w:r w:rsidR="00445618" w:rsidRPr="00EC3000">
        <w:rPr>
          <w:sz w:val="24"/>
          <w:szCs w:val="32"/>
        </w:rPr>
        <w:t>P</w:t>
      </w:r>
      <w:r w:rsidRPr="00EC3000">
        <w:rPr>
          <w:sz w:val="24"/>
          <w:szCs w:val="32"/>
        </w:rPr>
        <w:t>ast</w:t>
      </w:r>
      <w:r w:rsidR="00445618" w:rsidRPr="00EC3000">
        <w:rPr>
          <w:sz w:val="24"/>
          <w:szCs w:val="32"/>
        </w:rPr>
        <w:t xml:space="preserve"> P</w:t>
      </w:r>
      <w:r w:rsidRPr="00EC3000">
        <w:rPr>
          <w:sz w:val="24"/>
          <w:szCs w:val="32"/>
        </w:rPr>
        <w:t>resident</w:t>
      </w:r>
      <w:r w:rsidR="00D91565" w:rsidRPr="00EC3000">
        <w:rPr>
          <w:sz w:val="24"/>
          <w:szCs w:val="32"/>
        </w:rPr>
        <w:t xml:space="preserve"> </w:t>
      </w:r>
      <w:r w:rsidRPr="00EC3000">
        <w:rPr>
          <w:sz w:val="24"/>
          <w:szCs w:val="32"/>
        </w:rPr>
        <w:t>and</w:t>
      </w:r>
      <w:r w:rsidRPr="007F3CDB">
        <w:rPr>
          <w:sz w:val="24"/>
          <w:szCs w:val="32"/>
        </w:rPr>
        <w:t xml:space="preserve"> the </w:t>
      </w:r>
      <w:r w:rsidR="00445618" w:rsidRPr="007F3CDB">
        <w:rPr>
          <w:sz w:val="24"/>
          <w:szCs w:val="32"/>
        </w:rPr>
        <w:t>M</w:t>
      </w:r>
      <w:r w:rsidRPr="007F3CDB">
        <w:rPr>
          <w:sz w:val="24"/>
          <w:szCs w:val="32"/>
        </w:rPr>
        <w:t xml:space="preserve">usic </w:t>
      </w:r>
      <w:r w:rsidR="00445618" w:rsidRPr="007F3CDB">
        <w:rPr>
          <w:sz w:val="24"/>
          <w:szCs w:val="32"/>
        </w:rPr>
        <w:t>D</w:t>
      </w:r>
      <w:r w:rsidRPr="007F3CDB">
        <w:rPr>
          <w:sz w:val="24"/>
          <w:szCs w:val="32"/>
        </w:rPr>
        <w:t>irector will serve, without vote, in an advisory capacity.</w:t>
      </w:r>
    </w:p>
    <w:p w:rsidR="00F3228E" w:rsidRDefault="00F3228E" w:rsidP="00F3228E">
      <w:pPr>
        <w:pStyle w:val="NoSpacing"/>
        <w:jc w:val="left"/>
        <w:rPr>
          <w:sz w:val="24"/>
          <w:szCs w:val="32"/>
        </w:rPr>
      </w:pPr>
    </w:p>
    <w:p w:rsidR="00F3228E" w:rsidRPr="00883629" w:rsidRDefault="00F3228E" w:rsidP="00F3228E">
      <w:pPr>
        <w:pStyle w:val="NoSpacing"/>
        <w:jc w:val="left"/>
        <w:rPr>
          <w:b/>
          <w:sz w:val="24"/>
          <w:szCs w:val="32"/>
        </w:rPr>
      </w:pPr>
      <w:proofErr w:type="gramStart"/>
      <w:r w:rsidRPr="00883629">
        <w:rPr>
          <w:b/>
          <w:sz w:val="24"/>
          <w:szCs w:val="32"/>
        </w:rPr>
        <w:t>Section 2.</w:t>
      </w:r>
      <w:proofErr w:type="gramEnd"/>
      <w:r w:rsidRPr="00883629">
        <w:rPr>
          <w:b/>
          <w:sz w:val="24"/>
          <w:szCs w:val="32"/>
        </w:rPr>
        <w:t xml:space="preserve"> Duties</w:t>
      </w:r>
    </w:p>
    <w:p w:rsidR="00F3228E" w:rsidRPr="00BD0239" w:rsidRDefault="00F3228E" w:rsidP="00F3228E">
      <w:pPr>
        <w:pStyle w:val="NoSpacing"/>
        <w:jc w:val="left"/>
        <w:rPr>
          <w:sz w:val="24"/>
          <w:szCs w:val="32"/>
        </w:rPr>
      </w:pPr>
      <w:r>
        <w:rPr>
          <w:sz w:val="24"/>
          <w:szCs w:val="32"/>
        </w:rPr>
        <w:t xml:space="preserve">The Executive Committee shall have </w:t>
      </w:r>
      <w:r w:rsidR="00F041FB">
        <w:rPr>
          <w:sz w:val="24"/>
          <w:szCs w:val="32"/>
        </w:rPr>
        <w:t xml:space="preserve">administrative </w:t>
      </w:r>
      <w:r>
        <w:rPr>
          <w:sz w:val="24"/>
          <w:szCs w:val="32"/>
        </w:rPr>
        <w:t xml:space="preserve">power of the Corporation between the meetings of the Board of Directors, and such other powers as set forth in these bylaws, or as may be conferred by the Board of </w:t>
      </w:r>
      <w:r w:rsidRPr="00EC3000">
        <w:rPr>
          <w:sz w:val="24"/>
          <w:szCs w:val="32"/>
        </w:rPr>
        <w:t>Directors</w:t>
      </w:r>
      <w:r w:rsidR="00E945DC" w:rsidRPr="00EC3000">
        <w:rPr>
          <w:sz w:val="24"/>
          <w:szCs w:val="32"/>
        </w:rPr>
        <w:t xml:space="preserve"> </w:t>
      </w:r>
      <w:r w:rsidR="00E945DC" w:rsidRPr="00EC3000">
        <w:rPr>
          <w:rFonts w:eastAsia="Times New Roman"/>
          <w:sz w:val="24"/>
          <w:szCs w:val="32"/>
        </w:rPr>
        <w:t>within the limits described in Article V, Section 3.</w:t>
      </w:r>
    </w:p>
    <w:p w:rsidR="00F3228E" w:rsidRDefault="00F3228E" w:rsidP="00F3228E">
      <w:pPr>
        <w:pStyle w:val="NoSpacing"/>
        <w:jc w:val="left"/>
        <w:rPr>
          <w:sz w:val="24"/>
          <w:szCs w:val="32"/>
        </w:rPr>
      </w:pPr>
    </w:p>
    <w:p w:rsidR="00F3228E" w:rsidRPr="00883629" w:rsidRDefault="00F3228E" w:rsidP="00F3228E">
      <w:pPr>
        <w:pStyle w:val="NoSpacing"/>
        <w:jc w:val="left"/>
        <w:rPr>
          <w:b/>
          <w:sz w:val="24"/>
          <w:szCs w:val="32"/>
        </w:rPr>
      </w:pPr>
      <w:proofErr w:type="gramStart"/>
      <w:r w:rsidRPr="00883629">
        <w:rPr>
          <w:b/>
          <w:sz w:val="24"/>
          <w:szCs w:val="32"/>
        </w:rPr>
        <w:t>Section 3.</w:t>
      </w:r>
      <w:proofErr w:type="gramEnd"/>
      <w:r w:rsidRPr="00883629">
        <w:rPr>
          <w:b/>
          <w:sz w:val="24"/>
          <w:szCs w:val="32"/>
        </w:rPr>
        <w:t xml:space="preserve"> Meetings</w:t>
      </w:r>
    </w:p>
    <w:p w:rsidR="002E03A3" w:rsidRDefault="00F3228E" w:rsidP="00F3228E">
      <w:pPr>
        <w:pStyle w:val="NoSpacing"/>
        <w:jc w:val="left"/>
        <w:rPr>
          <w:sz w:val="24"/>
          <w:szCs w:val="32"/>
        </w:rPr>
      </w:pPr>
      <w:r>
        <w:rPr>
          <w:sz w:val="24"/>
          <w:szCs w:val="32"/>
        </w:rPr>
        <w:t>Meetings may be called by the President</w:t>
      </w:r>
      <w:r w:rsidR="00D37C36">
        <w:rPr>
          <w:sz w:val="24"/>
          <w:szCs w:val="32"/>
        </w:rPr>
        <w:t xml:space="preserve"> </w:t>
      </w:r>
      <w:r w:rsidR="00D37C36" w:rsidRPr="00EC3000">
        <w:rPr>
          <w:sz w:val="24"/>
          <w:szCs w:val="32"/>
        </w:rPr>
        <w:t>or, if absent, the Executive Vice-President</w:t>
      </w:r>
      <w:r w:rsidRPr="00EC3000">
        <w:rPr>
          <w:sz w:val="24"/>
          <w:szCs w:val="32"/>
        </w:rPr>
        <w:t xml:space="preserve"> or any two </w:t>
      </w:r>
      <w:r w:rsidR="008C27C8">
        <w:rPr>
          <w:sz w:val="24"/>
          <w:szCs w:val="32"/>
        </w:rPr>
        <w:t xml:space="preserve">(2) </w:t>
      </w:r>
      <w:r w:rsidR="00D37C36" w:rsidRPr="00EC3000">
        <w:rPr>
          <w:sz w:val="24"/>
          <w:szCs w:val="32"/>
        </w:rPr>
        <w:t>o</w:t>
      </w:r>
      <w:r w:rsidR="00B0531A" w:rsidRPr="00EC3000">
        <w:rPr>
          <w:sz w:val="24"/>
          <w:szCs w:val="32"/>
        </w:rPr>
        <w:t>fficers</w:t>
      </w:r>
      <w:r w:rsidRPr="00EC3000">
        <w:rPr>
          <w:sz w:val="24"/>
          <w:szCs w:val="32"/>
        </w:rPr>
        <w:t xml:space="preserve">.  A simple majority of the Executive Committee constitutes a quorum.  </w:t>
      </w:r>
    </w:p>
    <w:p w:rsidR="002E03A3" w:rsidRDefault="002E03A3" w:rsidP="00F3228E">
      <w:pPr>
        <w:pStyle w:val="NoSpacing"/>
        <w:jc w:val="left"/>
        <w:rPr>
          <w:sz w:val="24"/>
          <w:szCs w:val="32"/>
        </w:rPr>
      </w:pPr>
    </w:p>
    <w:p w:rsidR="00E7430C" w:rsidRDefault="00F3228E" w:rsidP="00F3228E">
      <w:pPr>
        <w:pStyle w:val="NoSpacing"/>
        <w:jc w:val="left"/>
        <w:rPr>
          <w:sz w:val="24"/>
          <w:szCs w:val="32"/>
        </w:rPr>
      </w:pPr>
      <w:r w:rsidRPr="00EC3000">
        <w:rPr>
          <w:sz w:val="24"/>
          <w:szCs w:val="32"/>
        </w:rPr>
        <w:t>Any action of the Executive Committee</w:t>
      </w:r>
      <w:r w:rsidR="000C2D41" w:rsidRPr="00EC3000">
        <w:rPr>
          <w:sz w:val="24"/>
          <w:szCs w:val="32"/>
        </w:rPr>
        <w:t xml:space="preserve"> shall be conveyed by email to all members of the Board of Directors as written minutes within</w:t>
      </w:r>
      <w:r w:rsidR="00EC3000">
        <w:rPr>
          <w:sz w:val="24"/>
          <w:szCs w:val="32"/>
        </w:rPr>
        <w:t xml:space="preserve"> five (5</w:t>
      </w:r>
      <w:r w:rsidR="00EC3000" w:rsidRPr="00EC3000">
        <w:rPr>
          <w:sz w:val="24"/>
          <w:szCs w:val="32"/>
        </w:rPr>
        <w:t>)</w:t>
      </w:r>
      <w:r w:rsidR="000C2D41" w:rsidRPr="00EC3000">
        <w:rPr>
          <w:sz w:val="24"/>
          <w:szCs w:val="32"/>
        </w:rPr>
        <w:t xml:space="preserve"> </w:t>
      </w:r>
      <w:r w:rsidR="00BD0239" w:rsidRPr="00EC3000">
        <w:rPr>
          <w:sz w:val="24"/>
          <w:szCs w:val="32"/>
        </w:rPr>
        <w:t xml:space="preserve">working </w:t>
      </w:r>
      <w:r w:rsidR="000C2D41" w:rsidRPr="00EC3000">
        <w:rPr>
          <w:sz w:val="24"/>
          <w:szCs w:val="32"/>
        </w:rPr>
        <w:t>days of the action</w:t>
      </w:r>
      <w:r w:rsidR="00F041FB">
        <w:rPr>
          <w:sz w:val="24"/>
          <w:szCs w:val="32"/>
        </w:rPr>
        <w:t xml:space="preserve"> and</w:t>
      </w:r>
      <w:r w:rsidRPr="00EC3000">
        <w:rPr>
          <w:sz w:val="24"/>
          <w:szCs w:val="32"/>
        </w:rPr>
        <w:t xml:space="preserve"> shall </w:t>
      </w:r>
      <w:r w:rsidR="000C2D41" w:rsidRPr="00EC3000">
        <w:rPr>
          <w:sz w:val="24"/>
          <w:szCs w:val="32"/>
        </w:rPr>
        <w:t>remain in force unl</w:t>
      </w:r>
      <w:r w:rsidR="0036045E" w:rsidRPr="00EC3000">
        <w:rPr>
          <w:sz w:val="24"/>
          <w:szCs w:val="32"/>
        </w:rPr>
        <w:t>ess</w:t>
      </w:r>
      <w:r w:rsidR="000C2D41" w:rsidRPr="00EC3000">
        <w:rPr>
          <w:sz w:val="24"/>
          <w:szCs w:val="32"/>
        </w:rPr>
        <w:t xml:space="preserve"> vetoed by a </w:t>
      </w:r>
      <w:r w:rsidR="00EC3000" w:rsidRPr="00EC3000">
        <w:rPr>
          <w:sz w:val="24"/>
          <w:szCs w:val="32"/>
        </w:rPr>
        <w:t xml:space="preserve">majority </w:t>
      </w:r>
      <w:r w:rsidR="000C2D41" w:rsidRPr="00EC3000">
        <w:rPr>
          <w:sz w:val="24"/>
          <w:szCs w:val="32"/>
        </w:rPr>
        <w:t>vote of the Board of Directors</w:t>
      </w:r>
      <w:r w:rsidR="00D37C36" w:rsidRPr="00EC3000">
        <w:rPr>
          <w:sz w:val="24"/>
          <w:szCs w:val="32"/>
        </w:rPr>
        <w:t xml:space="preserve"> at either the next regularly scheduled</w:t>
      </w:r>
      <w:r w:rsidR="000C2D41" w:rsidRPr="00EC3000">
        <w:rPr>
          <w:sz w:val="24"/>
          <w:szCs w:val="32"/>
        </w:rPr>
        <w:t xml:space="preserve"> </w:t>
      </w:r>
      <w:r w:rsidR="00040F60" w:rsidRPr="00EC3000">
        <w:rPr>
          <w:sz w:val="24"/>
          <w:szCs w:val="32"/>
        </w:rPr>
        <w:t xml:space="preserve">Board </w:t>
      </w:r>
      <w:r w:rsidR="00D37C36" w:rsidRPr="00EC3000">
        <w:rPr>
          <w:sz w:val="24"/>
          <w:szCs w:val="32"/>
        </w:rPr>
        <w:t>Meeting or</w:t>
      </w:r>
      <w:r w:rsidR="009B2478" w:rsidRPr="00EC3000">
        <w:rPr>
          <w:sz w:val="24"/>
          <w:szCs w:val="32"/>
        </w:rPr>
        <w:t xml:space="preserve"> a </w:t>
      </w:r>
      <w:r w:rsidR="00040F60" w:rsidRPr="00EC3000">
        <w:rPr>
          <w:sz w:val="24"/>
          <w:szCs w:val="32"/>
        </w:rPr>
        <w:t>me</w:t>
      </w:r>
      <w:r w:rsidR="009B2478" w:rsidRPr="00EC3000">
        <w:rPr>
          <w:sz w:val="24"/>
          <w:szCs w:val="32"/>
        </w:rPr>
        <w:t>eting called speci</w:t>
      </w:r>
      <w:r w:rsidR="009C0229" w:rsidRPr="00EC3000">
        <w:rPr>
          <w:sz w:val="24"/>
          <w:szCs w:val="32"/>
        </w:rPr>
        <w:t>fic</w:t>
      </w:r>
      <w:r w:rsidR="009B2478" w:rsidRPr="00EC3000">
        <w:rPr>
          <w:sz w:val="24"/>
          <w:szCs w:val="32"/>
        </w:rPr>
        <w:t>ally for s</w:t>
      </w:r>
      <w:r w:rsidR="00F041FB">
        <w:rPr>
          <w:sz w:val="24"/>
          <w:szCs w:val="32"/>
        </w:rPr>
        <w:t>uch</w:t>
      </w:r>
      <w:r w:rsidR="009B2478" w:rsidRPr="00EC3000">
        <w:rPr>
          <w:sz w:val="24"/>
          <w:szCs w:val="32"/>
        </w:rPr>
        <w:t xml:space="preserve"> purpose. </w:t>
      </w:r>
      <w:r w:rsidR="009B2478" w:rsidRPr="009B2478">
        <w:rPr>
          <w:sz w:val="24"/>
          <w:szCs w:val="32"/>
        </w:rPr>
        <w:t xml:space="preserve"> </w:t>
      </w:r>
      <w:r w:rsidRPr="00F3228E">
        <w:rPr>
          <w:sz w:val="24"/>
          <w:szCs w:val="32"/>
        </w:rPr>
        <w:t xml:space="preserve">Such </w:t>
      </w:r>
      <w:proofErr w:type="gramStart"/>
      <w:r w:rsidRPr="00F3228E">
        <w:rPr>
          <w:sz w:val="24"/>
          <w:szCs w:val="32"/>
        </w:rPr>
        <w:t>actions</w:t>
      </w:r>
      <w:r w:rsidR="00D37C36" w:rsidRPr="00D37C36">
        <w:rPr>
          <w:sz w:val="24"/>
          <w:szCs w:val="32"/>
        </w:rPr>
        <w:t>,</w:t>
      </w:r>
      <w:proofErr w:type="gramEnd"/>
      <w:r w:rsidR="00D37C36" w:rsidRPr="00D37C36">
        <w:rPr>
          <w:sz w:val="24"/>
          <w:szCs w:val="32"/>
        </w:rPr>
        <w:t xml:space="preserve"> </w:t>
      </w:r>
      <w:r w:rsidR="00D37C36" w:rsidRPr="00EC3000">
        <w:rPr>
          <w:sz w:val="24"/>
          <w:szCs w:val="32"/>
        </w:rPr>
        <w:t>approved or otherwise,</w:t>
      </w:r>
      <w:r w:rsidRPr="00F3228E">
        <w:rPr>
          <w:sz w:val="24"/>
          <w:szCs w:val="32"/>
        </w:rPr>
        <w:t xml:space="preserve"> of the Executive Committee </w:t>
      </w:r>
      <w:r w:rsidR="007515DD">
        <w:rPr>
          <w:sz w:val="24"/>
          <w:szCs w:val="32"/>
        </w:rPr>
        <w:t>will be entered into the minutes of the next regular Board meeting</w:t>
      </w:r>
      <w:r w:rsidR="00EC3000">
        <w:rPr>
          <w:sz w:val="24"/>
          <w:szCs w:val="32"/>
        </w:rPr>
        <w:t xml:space="preserve">. </w:t>
      </w:r>
    </w:p>
    <w:p w:rsidR="00FC16B7" w:rsidRDefault="00FC16B7" w:rsidP="00F3228E">
      <w:pPr>
        <w:pStyle w:val="NoSpacing"/>
        <w:jc w:val="left"/>
        <w:rPr>
          <w:b/>
          <w:color w:val="00B050"/>
          <w:sz w:val="24"/>
          <w:szCs w:val="32"/>
        </w:rPr>
      </w:pPr>
    </w:p>
    <w:p w:rsidR="00F3228E" w:rsidRPr="003A2CB0" w:rsidRDefault="00F3228E" w:rsidP="00F3228E">
      <w:pPr>
        <w:pStyle w:val="NoSpacing"/>
        <w:rPr>
          <w:b/>
          <w:sz w:val="24"/>
          <w:szCs w:val="32"/>
        </w:rPr>
      </w:pPr>
      <w:r w:rsidRPr="003A2CB0">
        <w:rPr>
          <w:b/>
          <w:sz w:val="24"/>
          <w:szCs w:val="32"/>
        </w:rPr>
        <w:t>Article VI</w:t>
      </w:r>
    </w:p>
    <w:p w:rsidR="00F3228E" w:rsidRPr="003A2CB0" w:rsidRDefault="00F3228E" w:rsidP="00F3228E">
      <w:pPr>
        <w:pStyle w:val="NoSpacing"/>
        <w:rPr>
          <w:b/>
          <w:sz w:val="32"/>
          <w:szCs w:val="32"/>
        </w:rPr>
      </w:pPr>
      <w:r w:rsidRPr="003A2CB0">
        <w:rPr>
          <w:b/>
          <w:sz w:val="32"/>
          <w:szCs w:val="32"/>
        </w:rPr>
        <w:t>Standing Committees</w:t>
      </w:r>
    </w:p>
    <w:p w:rsidR="00F3228E" w:rsidRPr="003A2CB0" w:rsidRDefault="00F3228E" w:rsidP="00F3228E">
      <w:pPr>
        <w:pStyle w:val="NoSpacing"/>
        <w:jc w:val="left"/>
        <w:rPr>
          <w:b/>
          <w:sz w:val="24"/>
          <w:szCs w:val="32"/>
        </w:rPr>
      </w:pPr>
      <w:proofErr w:type="gramStart"/>
      <w:r w:rsidRPr="003A2CB0">
        <w:rPr>
          <w:b/>
          <w:sz w:val="24"/>
          <w:szCs w:val="32"/>
        </w:rPr>
        <w:t>Section 1.</w:t>
      </w:r>
      <w:proofErr w:type="gramEnd"/>
      <w:r w:rsidRPr="003A2CB0">
        <w:rPr>
          <w:b/>
          <w:sz w:val="24"/>
          <w:szCs w:val="32"/>
        </w:rPr>
        <w:t xml:space="preserve"> Committees</w:t>
      </w:r>
    </w:p>
    <w:p w:rsidR="004C1528" w:rsidRDefault="00F3228E" w:rsidP="004C1528">
      <w:pPr>
        <w:pStyle w:val="NoSpacing"/>
        <w:jc w:val="left"/>
        <w:rPr>
          <w:sz w:val="24"/>
          <w:szCs w:val="32"/>
        </w:rPr>
      </w:pPr>
      <w:r>
        <w:rPr>
          <w:sz w:val="24"/>
          <w:szCs w:val="32"/>
        </w:rPr>
        <w:t>The Board ma</w:t>
      </w:r>
      <w:r w:rsidR="009F2F58">
        <w:rPr>
          <w:sz w:val="24"/>
          <w:szCs w:val="32"/>
        </w:rPr>
        <w:t>y empower</w:t>
      </w:r>
      <w:r w:rsidR="00707F7E">
        <w:rPr>
          <w:color w:val="00B050"/>
          <w:sz w:val="24"/>
          <w:szCs w:val="32"/>
        </w:rPr>
        <w:t xml:space="preserve"> </w:t>
      </w:r>
      <w:r w:rsidR="00D91565">
        <w:rPr>
          <w:sz w:val="24"/>
          <w:szCs w:val="32"/>
        </w:rPr>
        <w:t>S</w:t>
      </w:r>
      <w:r>
        <w:rPr>
          <w:sz w:val="24"/>
          <w:szCs w:val="32"/>
        </w:rPr>
        <w:t xml:space="preserve">tanding </w:t>
      </w:r>
      <w:r w:rsidR="00D91565">
        <w:rPr>
          <w:sz w:val="24"/>
          <w:szCs w:val="32"/>
        </w:rPr>
        <w:t>C</w:t>
      </w:r>
      <w:r>
        <w:rPr>
          <w:sz w:val="24"/>
          <w:szCs w:val="32"/>
        </w:rPr>
        <w:t xml:space="preserve">ommittees to advance the work of the Corporation in such matters as it may deem appropriate.  </w:t>
      </w:r>
      <w:r w:rsidR="00CF1843">
        <w:rPr>
          <w:sz w:val="24"/>
          <w:szCs w:val="32"/>
        </w:rPr>
        <w:t>Special Committees may also be</w:t>
      </w:r>
      <w:r w:rsidR="009F2F58">
        <w:rPr>
          <w:sz w:val="24"/>
          <w:szCs w:val="32"/>
        </w:rPr>
        <w:t xml:space="preserve"> empowered</w:t>
      </w:r>
      <w:r w:rsidR="00CF1843">
        <w:rPr>
          <w:sz w:val="24"/>
          <w:szCs w:val="32"/>
        </w:rPr>
        <w:t xml:space="preserve"> by the Board to aid it on particular projects.  </w:t>
      </w:r>
      <w:r w:rsidR="00D91565">
        <w:rPr>
          <w:sz w:val="24"/>
          <w:szCs w:val="32"/>
        </w:rPr>
        <w:t xml:space="preserve">Committee members need not be Directors.  </w:t>
      </w:r>
      <w:r w:rsidR="00F96736">
        <w:rPr>
          <w:sz w:val="24"/>
          <w:szCs w:val="32"/>
        </w:rPr>
        <w:t>All s</w:t>
      </w:r>
      <w:r>
        <w:rPr>
          <w:sz w:val="24"/>
          <w:szCs w:val="32"/>
        </w:rPr>
        <w:t xml:space="preserve">uch committees shall be subject to the final authority of the Board.  </w:t>
      </w:r>
      <w:r w:rsidRPr="009F2F58">
        <w:rPr>
          <w:sz w:val="24"/>
          <w:szCs w:val="32"/>
        </w:rPr>
        <w:t xml:space="preserve">Any committee may be terminated </w:t>
      </w:r>
      <w:r w:rsidR="00B34C6E" w:rsidRPr="009F2F58">
        <w:rPr>
          <w:sz w:val="24"/>
          <w:szCs w:val="32"/>
        </w:rPr>
        <w:t xml:space="preserve">at any time </w:t>
      </w:r>
      <w:r w:rsidRPr="009F2F58">
        <w:rPr>
          <w:sz w:val="24"/>
          <w:szCs w:val="32"/>
        </w:rPr>
        <w:t>by a majority vot</w:t>
      </w:r>
      <w:r w:rsidR="00E16360" w:rsidRPr="009F2F58">
        <w:rPr>
          <w:sz w:val="24"/>
          <w:szCs w:val="32"/>
        </w:rPr>
        <w:t xml:space="preserve">e </w:t>
      </w:r>
      <w:r w:rsidRPr="009F2F58">
        <w:rPr>
          <w:sz w:val="24"/>
          <w:szCs w:val="32"/>
        </w:rPr>
        <w:t>of the Board</w:t>
      </w:r>
      <w:r w:rsidR="004C1528" w:rsidRPr="009F2F58">
        <w:rPr>
          <w:sz w:val="24"/>
          <w:szCs w:val="32"/>
        </w:rPr>
        <w:t>.</w:t>
      </w:r>
    </w:p>
    <w:p w:rsidR="00AA3CC4" w:rsidRPr="009F2F58" w:rsidRDefault="00AA3CC4" w:rsidP="004C1528">
      <w:pPr>
        <w:pStyle w:val="NoSpacing"/>
        <w:jc w:val="left"/>
        <w:rPr>
          <w:i/>
          <w:sz w:val="24"/>
          <w:szCs w:val="32"/>
        </w:rPr>
      </w:pPr>
    </w:p>
    <w:p w:rsidR="00E16360" w:rsidRPr="00F96736" w:rsidRDefault="00E16360" w:rsidP="00FC16B7">
      <w:pPr>
        <w:pStyle w:val="NoSpacing"/>
        <w:jc w:val="left"/>
        <w:rPr>
          <w:sz w:val="24"/>
          <w:szCs w:val="32"/>
        </w:rPr>
      </w:pPr>
      <w:r w:rsidRPr="00F96736">
        <w:rPr>
          <w:sz w:val="24"/>
          <w:szCs w:val="32"/>
        </w:rPr>
        <w:t xml:space="preserve">Standing Committee Chairs shall report the status of all the committee’s activities at each Board Meeting or as and when requested by the President.  Special Committee Chairs shall report the status of the committee’s activities as and when requested by the President. </w:t>
      </w:r>
    </w:p>
    <w:p w:rsidR="004231D0" w:rsidRDefault="004231D0" w:rsidP="004D3379">
      <w:pPr>
        <w:pStyle w:val="NoSpacing"/>
        <w:jc w:val="left"/>
        <w:rPr>
          <w:color w:val="FF0000"/>
          <w:sz w:val="24"/>
          <w:szCs w:val="32"/>
        </w:rPr>
      </w:pPr>
    </w:p>
    <w:p w:rsidR="00F3228E" w:rsidRPr="00E73107" w:rsidRDefault="00F3228E" w:rsidP="00F3228E">
      <w:pPr>
        <w:pStyle w:val="NoSpacing"/>
        <w:jc w:val="left"/>
        <w:rPr>
          <w:b/>
          <w:sz w:val="24"/>
          <w:szCs w:val="32"/>
        </w:rPr>
      </w:pPr>
      <w:proofErr w:type="gramStart"/>
      <w:r w:rsidRPr="00E73107">
        <w:rPr>
          <w:b/>
          <w:sz w:val="24"/>
          <w:szCs w:val="32"/>
        </w:rPr>
        <w:t>Section 2.</w:t>
      </w:r>
      <w:proofErr w:type="gramEnd"/>
      <w:r w:rsidRPr="00E73107">
        <w:rPr>
          <w:b/>
          <w:sz w:val="24"/>
          <w:szCs w:val="32"/>
        </w:rPr>
        <w:t xml:space="preserve"> Chairs</w:t>
      </w:r>
    </w:p>
    <w:p w:rsidR="00F3228E" w:rsidRDefault="00F3228E" w:rsidP="00F3228E">
      <w:pPr>
        <w:pStyle w:val="NoSpacing"/>
        <w:jc w:val="left"/>
        <w:rPr>
          <w:sz w:val="24"/>
          <w:szCs w:val="32"/>
        </w:rPr>
      </w:pPr>
      <w:r w:rsidRPr="00417D9B">
        <w:rPr>
          <w:sz w:val="24"/>
          <w:szCs w:val="32"/>
        </w:rPr>
        <w:t xml:space="preserve">Except as provided in Article IV, Section 4, </w:t>
      </w:r>
      <w:r>
        <w:rPr>
          <w:sz w:val="24"/>
          <w:szCs w:val="32"/>
        </w:rPr>
        <w:t xml:space="preserve">the President shall appoint chairs of </w:t>
      </w:r>
      <w:r w:rsidR="00CF1843">
        <w:rPr>
          <w:sz w:val="24"/>
          <w:szCs w:val="32"/>
        </w:rPr>
        <w:t>S</w:t>
      </w:r>
      <w:r>
        <w:rPr>
          <w:sz w:val="24"/>
          <w:szCs w:val="32"/>
        </w:rPr>
        <w:t xml:space="preserve">tanding </w:t>
      </w:r>
      <w:r w:rsidR="00CF1843">
        <w:rPr>
          <w:sz w:val="24"/>
          <w:szCs w:val="32"/>
        </w:rPr>
        <w:t>C</w:t>
      </w:r>
      <w:r>
        <w:rPr>
          <w:sz w:val="24"/>
          <w:szCs w:val="32"/>
        </w:rPr>
        <w:t xml:space="preserve">ommittees </w:t>
      </w:r>
      <w:r w:rsidRPr="00ED3D72">
        <w:rPr>
          <w:sz w:val="24"/>
          <w:szCs w:val="32"/>
        </w:rPr>
        <w:t>from the</w:t>
      </w:r>
      <w:r>
        <w:rPr>
          <w:sz w:val="24"/>
          <w:szCs w:val="32"/>
        </w:rPr>
        <w:t xml:space="preserve"> Board of Directors as needed to manage the affairs of the Corporation. </w:t>
      </w:r>
      <w:r w:rsidR="00CF1843" w:rsidRPr="00F96736">
        <w:rPr>
          <w:sz w:val="24"/>
          <w:szCs w:val="32"/>
        </w:rPr>
        <w:t xml:space="preserve">Special Committee chairs need not be </w:t>
      </w:r>
      <w:r w:rsidR="00FC16B7">
        <w:rPr>
          <w:sz w:val="24"/>
          <w:szCs w:val="32"/>
        </w:rPr>
        <w:t>d</w:t>
      </w:r>
      <w:r w:rsidR="00CF1843" w:rsidRPr="00F96736">
        <w:rPr>
          <w:sz w:val="24"/>
          <w:szCs w:val="32"/>
        </w:rPr>
        <w:t>irectors.</w:t>
      </w:r>
      <w:r w:rsidR="00CF1843">
        <w:rPr>
          <w:sz w:val="24"/>
          <w:szCs w:val="32"/>
        </w:rPr>
        <w:t xml:space="preserve">  </w:t>
      </w:r>
      <w:r>
        <w:rPr>
          <w:sz w:val="24"/>
          <w:szCs w:val="32"/>
        </w:rPr>
        <w:t>The Secretary shall maintain a record of the expanded duties of each committee.</w:t>
      </w:r>
    </w:p>
    <w:p w:rsidR="008A1738" w:rsidRDefault="008A1738" w:rsidP="00F3228E">
      <w:pPr>
        <w:pStyle w:val="NoSpacing"/>
        <w:jc w:val="left"/>
        <w:rPr>
          <w:b/>
          <w:i/>
          <w:sz w:val="24"/>
          <w:szCs w:val="32"/>
          <w:u w:val="single"/>
        </w:rPr>
      </w:pPr>
    </w:p>
    <w:p w:rsidR="00F3228E" w:rsidRPr="00E73107" w:rsidRDefault="00F3228E" w:rsidP="00F3228E">
      <w:pPr>
        <w:pStyle w:val="NoSpacing"/>
        <w:jc w:val="left"/>
        <w:rPr>
          <w:b/>
          <w:sz w:val="24"/>
          <w:szCs w:val="32"/>
        </w:rPr>
      </w:pPr>
      <w:proofErr w:type="gramStart"/>
      <w:r w:rsidRPr="00E73107">
        <w:rPr>
          <w:b/>
          <w:sz w:val="24"/>
          <w:szCs w:val="32"/>
        </w:rPr>
        <w:t>Section 3.</w:t>
      </w:r>
      <w:proofErr w:type="gramEnd"/>
      <w:r w:rsidRPr="00E73107">
        <w:rPr>
          <w:b/>
          <w:sz w:val="24"/>
          <w:szCs w:val="32"/>
        </w:rPr>
        <w:t xml:space="preserve"> Members</w:t>
      </w:r>
    </w:p>
    <w:p w:rsidR="00BA159B" w:rsidRDefault="00F3228E" w:rsidP="00F3228E">
      <w:pPr>
        <w:pStyle w:val="NoSpacing"/>
        <w:jc w:val="left"/>
        <w:rPr>
          <w:sz w:val="24"/>
          <w:szCs w:val="32"/>
        </w:rPr>
      </w:pPr>
      <w:r>
        <w:rPr>
          <w:sz w:val="24"/>
          <w:szCs w:val="32"/>
        </w:rPr>
        <w:t>The chair of each committee shall designate the members of that committee</w:t>
      </w:r>
      <w:r w:rsidR="00726008">
        <w:rPr>
          <w:sz w:val="24"/>
          <w:szCs w:val="32"/>
        </w:rPr>
        <w:t xml:space="preserve"> </w:t>
      </w:r>
      <w:r w:rsidR="00726008" w:rsidRPr="009F2F58">
        <w:rPr>
          <w:sz w:val="24"/>
          <w:szCs w:val="32"/>
        </w:rPr>
        <w:t xml:space="preserve">and </w:t>
      </w:r>
      <w:r w:rsidR="004C1528" w:rsidRPr="009F2F58">
        <w:rPr>
          <w:sz w:val="24"/>
          <w:szCs w:val="32"/>
        </w:rPr>
        <w:t xml:space="preserve">shall </w:t>
      </w:r>
      <w:r w:rsidR="00726008" w:rsidRPr="009F2F58">
        <w:rPr>
          <w:sz w:val="24"/>
          <w:szCs w:val="32"/>
        </w:rPr>
        <w:t>terminate those appointees whose services are no longer required</w:t>
      </w:r>
      <w:r w:rsidR="00BB1795">
        <w:rPr>
          <w:sz w:val="24"/>
          <w:szCs w:val="32"/>
        </w:rPr>
        <w:t xml:space="preserve">. </w:t>
      </w:r>
    </w:p>
    <w:p w:rsidR="00BB1795" w:rsidRPr="009F2F58" w:rsidRDefault="00BB1795" w:rsidP="00F3228E">
      <w:pPr>
        <w:pStyle w:val="NoSpacing"/>
        <w:jc w:val="left"/>
        <w:rPr>
          <w:sz w:val="24"/>
          <w:szCs w:val="32"/>
        </w:rPr>
      </w:pPr>
    </w:p>
    <w:p w:rsidR="00F3228E" w:rsidRPr="009F2F58" w:rsidRDefault="00F3228E" w:rsidP="00F3228E">
      <w:pPr>
        <w:pStyle w:val="NoSpacing"/>
        <w:jc w:val="left"/>
        <w:rPr>
          <w:sz w:val="24"/>
          <w:szCs w:val="32"/>
        </w:rPr>
      </w:pPr>
      <w:r w:rsidRPr="009F2F58">
        <w:rPr>
          <w:sz w:val="24"/>
          <w:szCs w:val="32"/>
        </w:rPr>
        <w:t>Standing committees may include</w:t>
      </w:r>
      <w:r w:rsidR="00F96736" w:rsidRPr="009F2F58">
        <w:rPr>
          <w:sz w:val="24"/>
          <w:szCs w:val="32"/>
        </w:rPr>
        <w:t>,</w:t>
      </w:r>
      <w:r w:rsidRPr="009F2F58">
        <w:rPr>
          <w:sz w:val="24"/>
          <w:szCs w:val="32"/>
        </w:rPr>
        <w:t xml:space="preserve"> but not be limited to</w:t>
      </w:r>
      <w:r w:rsidR="00F96736" w:rsidRPr="009F2F58">
        <w:rPr>
          <w:sz w:val="24"/>
          <w:szCs w:val="32"/>
        </w:rPr>
        <w:t>,</w:t>
      </w:r>
      <w:r w:rsidRPr="009F2F58">
        <w:rPr>
          <w:sz w:val="24"/>
          <w:szCs w:val="32"/>
        </w:rPr>
        <w:t xml:space="preserve"> the following:</w:t>
      </w:r>
    </w:p>
    <w:p w:rsidR="00F3228E" w:rsidRPr="00394694" w:rsidRDefault="00D75AC0" w:rsidP="00F3228E">
      <w:pPr>
        <w:pStyle w:val="NoSpacing"/>
        <w:ind w:left="1440"/>
        <w:jc w:val="left"/>
        <w:rPr>
          <w:sz w:val="24"/>
          <w:szCs w:val="32"/>
        </w:rPr>
      </w:pPr>
      <w:proofErr w:type="gramStart"/>
      <w:r w:rsidRPr="00D75AC0">
        <w:rPr>
          <w:sz w:val="24"/>
          <w:szCs w:val="32"/>
        </w:rPr>
        <w:t>Audience Development</w:t>
      </w:r>
      <w:r w:rsidR="00AA27CE">
        <w:rPr>
          <w:sz w:val="24"/>
          <w:szCs w:val="32"/>
        </w:rPr>
        <w:t>;</w:t>
      </w:r>
      <w:r w:rsidRPr="00D75AC0">
        <w:rPr>
          <w:sz w:val="24"/>
          <w:szCs w:val="32"/>
        </w:rPr>
        <w:t xml:space="preserve"> </w:t>
      </w:r>
      <w:r w:rsidR="00F3228E" w:rsidRPr="00D75AC0">
        <w:rPr>
          <w:sz w:val="24"/>
          <w:szCs w:val="32"/>
        </w:rPr>
        <w:t>Development</w:t>
      </w:r>
      <w:r w:rsidR="00AA27CE">
        <w:rPr>
          <w:sz w:val="24"/>
          <w:szCs w:val="32"/>
        </w:rPr>
        <w:t>;</w:t>
      </w:r>
      <w:r w:rsidR="00F3228E" w:rsidRPr="00D75AC0">
        <w:rPr>
          <w:sz w:val="24"/>
          <w:szCs w:val="32"/>
        </w:rPr>
        <w:t xml:space="preserve"> </w:t>
      </w:r>
      <w:r w:rsidR="00DA3D70" w:rsidRPr="00D75AC0">
        <w:rPr>
          <w:sz w:val="24"/>
          <w:szCs w:val="32"/>
        </w:rPr>
        <w:t>Endowment</w:t>
      </w:r>
      <w:r w:rsidR="00AA27CE">
        <w:rPr>
          <w:sz w:val="24"/>
          <w:szCs w:val="32"/>
        </w:rPr>
        <w:t>;</w:t>
      </w:r>
      <w:r w:rsidR="00DA3D70" w:rsidRPr="00D75AC0">
        <w:rPr>
          <w:sz w:val="24"/>
          <w:szCs w:val="32"/>
        </w:rPr>
        <w:t xml:space="preserve"> </w:t>
      </w:r>
      <w:r w:rsidR="00F3228E" w:rsidRPr="00394694">
        <w:rPr>
          <w:sz w:val="24"/>
          <w:szCs w:val="32"/>
        </w:rPr>
        <w:t>Finance</w:t>
      </w:r>
      <w:r w:rsidR="00AA27CE" w:rsidRPr="00394694">
        <w:rPr>
          <w:sz w:val="24"/>
          <w:szCs w:val="32"/>
        </w:rPr>
        <w:t>;</w:t>
      </w:r>
      <w:r w:rsidR="00F3228E" w:rsidRPr="00394694">
        <w:rPr>
          <w:sz w:val="24"/>
          <w:szCs w:val="32"/>
        </w:rPr>
        <w:t xml:space="preserve"> Marketing</w:t>
      </w:r>
      <w:r w:rsidR="00F9609E" w:rsidRPr="00394694">
        <w:rPr>
          <w:sz w:val="24"/>
          <w:szCs w:val="32"/>
        </w:rPr>
        <w:t xml:space="preserve"> and Public Relations</w:t>
      </w:r>
      <w:r w:rsidR="00AA27CE" w:rsidRPr="00394694">
        <w:rPr>
          <w:sz w:val="24"/>
          <w:szCs w:val="32"/>
        </w:rPr>
        <w:t>;</w:t>
      </w:r>
      <w:r w:rsidR="00F3228E" w:rsidRPr="00394694">
        <w:rPr>
          <w:sz w:val="24"/>
          <w:szCs w:val="32"/>
        </w:rPr>
        <w:t xml:space="preserve"> </w:t>
      </w:r>
      <w:r w:rsidR="00F9609E" w:rsidRPr="00394694">
        <w:rPr>
          <w:sz w:val="24"/>
          <w:szCs w:val="32"/>
        </w:rPr>
        <w:t xml:space="preserve">and </w:t>
      </w:r>
      <w:r w:rsidR="00084EC1" w:rsidRPr="00394694">
        <w:rPr>
          <w:sz w:val="24"/>
          <w:szCs w:val="32"/>
        </w:rPr>
        <w:t>Membership</w:t>
      </w:r>
      <w:r w:rsidR="002967CE" w:rsidRPr="00394694">
        <w:rPr>
          <w:sz w:val="24"/>
          <w:szCs w:val="32"/>
        </w:rPr>
        <w:t>.</w:t>
      </w:r>
      <w:proofErr w:type="gramEnd"/>
      <w:r w:rsidR="00F3228E" w:rsidRPr="00394694">
        <w:rPr>
          <w:sz w:val="24"/>
          <w:szCs w:val="32"/>
        </w:rPr>
        <w:t xml:space="preserve"> </w:t>
      </w:r>
    </w:p>
    <w:p w:rsidR="002967CE" w:rsidRPr="009F2F58" w:rsidRDefault="002967CE" w:rsidP="00BA159B">
      <w:pPr>
        <w:pStyle w:val="NoSpacing"/>
        <w:jc w:val="left"/>
        <w:rPr>
          <w:sz w:val="24"/>
          <w:szCs w:val="32"/>
        </w:rPr>
      </w:pPr>
      <w:r w:rsidRPr="00D75AC0">
        <w:rPr>
          <w:sz w:val="24"/>
          <w:szCs w:val="32"/>
        </w:rPr>
        <w:t>Special Committees may include</w:t>
      </w:r>
      <w:r w:rsidR="00F96736">
        <w:rPr>
          <w:sz w:val="24"/>
          <w:szCs w:val="32"/>
        </w:rPr>
        <w:t>,</w:t>
      </w:r>
      <w:r w:rsidRPr="00D75AC0">
        <w:rPr>
          <w:sz w:val="24"/>
          <w:szCs w:val="32"/>
        </w:rPr>
        <w:t xml:space="preserve"> </w:t>
      </w:r>
      <w:r w:rsidRPr="009F2F58">
        <w:rPr>
          <w:sz w:val="24"/>
          <w:szCs w:val="32"/>
        </w:rPr>
        <w:t>but not be limited to</w:t>
      </w:r>
      <w:r w:rsidR="00F96736" w:rsidRPr="009F2F58">
        <w:rPr>
          <w:sz w:val="24"/>
          <w:szCs w:val="32"/>
        </w:rPr>
        <w:t>,</w:t>
      </w:r>
      <w:r w:rsidRPr="009F2F58">
        <w:rPr>
          <w:sz w:val="24"/>
          <w:szCs w:val="32"/>
        </w:rPr>
        <w:t xml:space="preserve"> the following:</w:t>
      </w:r>
    </w:p>
    <w:p w:rsidR="002967CE" w:rsidRPr="00D75AC0" w:rsidRDefault="002967CE" w:rsidP="002967CE">
      <w:pPr>
        <w:pStyle w:val="NoSpacing"/>
        <w:ind w:left="1440"/>
        <w:jc w:val="left"/>
        <w:rPr>
          <w:sz w:val="24"/>
          <w:szCs w:val="32"/>
        </w:rPr>
      </w:pPr>
      <w:proofErr w:type="gramStart"/>
      <w:r w:rsidRPr="009F2F58">
        <w:rPr>
          <w:sz w:val="24"/>
          <w:szCs w:val="32"/>
        </w:rPr>
        <w:t>Blacksburg Children Chorale</w:t>
      </w:r>
      <w:r w:rsidR="00AA27CE" w:rsidRPr="009F2F58">
        <w:rPr>
          <w:sz w:val="24"/>
          <w:szCs w:val="32"/>
        </w:rPr>
        <w:t>;</w:t>
      </w:r>
      <w:r w:rsidRPr="009F2F58">
        <w:rPr>
          <w:sz w:val="24"/>
          <w:szCs w:val="32"/>
        </w:rPr>
        <w:t xml:space="preserve"> Concert Set-up/Coordination</w:t>
      </w:r>
      <w:r w:rsidR="00257641" w:rsidRPr="009F2F58">
        <w:rPr>
          <w:sz w:val="24"/>
          <w:szCs w:val="32"/>
        </w:rPr>
        <w:t>; Corporation History;</w:t>
      </w:r>
      <w:r w:rsidRPr="009F2F58">
        <w:rPr>
          <w:sz w:val="24"/>
          <w:szCs w:val="32"/>
        </w:rPr>
        <w:t xml:space="preserve"> </w:t>
      </w:r>
      <w:r w:rsidR="00AA27CE" w:rsidRPr="009F2F58">
        <w:rPr>
          <w:sz w:val="24"/>
          <w:szCs w:val="32"/>
        </w:rPr>
        <w:t>Nominating</w:t>
      </w:r>
      <w:r w:rsidR="00257641" w:rsidRPr="009F2F58">
        <w:rPr>
          <w:sz w:val="24"/>
          <w:szCs w:val="32"/>
        </w:rPr>
        <w:t>;</w:t>
      </w:r>
      <w:r w:rsidR="00AA27CE" w:rsidRPr="009F2F58">
        <w:rPr>
          <w:sz w:val="24"/>
          <w:szCs w:val="32"/>
        </w:rPr>
        <w:t xml:space="preserve"> </w:t>
      </w:r>
      <w:r w:rsidRPr="009F2F58">
        <w:rPr>
          <w:sz w:val="24"/>
          <w:szCs w:val="32"/>
        </w:rPr>
        <w:t>and Special Events</w:t>
      </w:r>
      <w:r w:rsidRPr="00D75AC0">
        <w:rPr>
          <w:sz w:val="24"/>
          <w:szCs w:val="32"/>
        </w:rPr>
        <w:t>.</w:t>
      </w:r>
      <w:proofErr w:type="gramEnd"/>
    </w:p>
    <w:p w:rsidR="002967CE" w:rsidRPr="002967CE" w:rsidRDefault="002967CE" w:rsidP="002967CE">
      <w:pPr>
        <w:pStyle w:val="NoSpacing"/>
        <w:ind w:firstLine="720"/>
        <w:jc w:val="left"/>
        <w:rPr>
          <w:color w:val="00B050"/>
          <w:sz w:val="24"/>
          <w:szCs w:val="32"/>
        </w:rPr>
      </w:pPr>
      <w:r>
        <w:rPr>
          <w:color w:val="00B050"/>
          <w:sz w:val="24"/>
          <w:szCs w:val="32"/>
        </w:rPr>
        <w:tab/>
      </w:r>
    </w:p>
    <w:p w:rsidR="00F3228E" w:rsidRPr="00B84CB8" w:rsidRDefault="00F3228E" w:rsidP="00F3228E">
      <w:pPr>
        <w:pStyle w:val="NoSpacing"/>
        <w:rPr>
          <w:b/>
          <w:sz w:val="24"/>
          <w:szCs w:val="32"/>
        </w:rPr>
      </w:pPr>
      <w:r w:rsidRPr="00B84CB8">
        <w:rPr>
          <w:b/>
          <w:sz w:val="24"/>
          <w:szCs w:val="32"/>
        </w:rPr>
        <w:t>Article V</w:t>
      </w:r>
      <w:r w:rsidR="00056732" w:rsidRPr="00B84CB8">
        <w:rPr>
          <w:b/>
          <w:sz w:val="24"/>
          <w:szCs w:val="32"/>
        </w:rPr>
        <w:t>I</w:t>
      </w:r>
      <w:r w:rsidRPr="00B84CB8">
        <w:rPr>
          <w:b/>
          <w:sz w:val="24"/>
          <w:szCs w:val="32"/>
        </w:rPr>
        <w:t>I</w:t>
      </w:r>
    </w:p>
    <w:p w:rsidR="00F3228E" w:rsidRPr="00693382" w:rsidRDefault="00F3228E" w:rsidP="00F3228E">
      <w:pPr>
        <w:pStyle w:val="NoSpacing"/>
        <w:rPr>
          <w:sz w:val="32"/>
          <w:szCs w:val="32"/>
        </w:rPr>
      </w:pPr>
      <w:r w:rsidRPr="00693382">
        <w:rPr>
          <w:b/>
          <w:sz w:val="32"/>
          <w:szCs w:val="32"/>
        </w:rPr>
        <w:t>Music Director</w:t>
      </w:r>
    </w:p>
    <w:p w:rsidR="00F3228E" w:rsidRDefault="00F3228E" w:rsidP="00F3228E">
      <w:pPr>
        <w:pStyle w:val="NoSpacing"/>
        <w:jc w:val="left"/>
        <w:rPr>
          <w:sz w:val="24"/>
          <w:szCs w:val="32"/>
        </w:rPr>
      </w:pPr>
      <w:r>
        <w:rPr>
          <w:sz w:val="24"/>
          <w:szCs w:val="32"/>
        </w:rPr>
        <w:t xml:space="preserve">The Music Director shall be contracted or removed by a </w:t>
      </w:r>
      <w:r w:rsidR="00A20DEB" w:rsidRPr="00F96736">
        <w:rPr>
          <w:sz w:val="24"/>
          <w:szCs w:val="32"/>
        </w:rPr>
        <w:t>two-thirds (2/3) v</w:t>
      </w:r>
      <w:r w:rsidR="00995942" w:rsidRPr="00F96736">
        <w:rPr>
          <w:sz w:val="24"/>
          <w:szCs w:val="32"/>
        </w:rPr>
        <w:t>ote</w:t>
      </w:r>
      <w:r w:rsidR="00995942">
        <w:rPr>
          <w:sz w:val="24"/>
          <w:szCs w:val="32"/>
        </w:rPr>
        <w:t xml:space="preserve"> </w:t>
      </w:r>
      <w:r>
        <w:rPr>
          <w:sz w:val="24"/>
          <w:szCs w:val="32"/>
        </w:rPr>
        <w:t>of the Board of Directors at a regular meeting, or a meeting called for that purpose.  Responsibilities of the Music Director shall include, but not be limited to, the following:</w:t>
      </w:r>
    </w:p>
    <w:p w:rsidR="00F3228E" w:rsidRDefault="00F3228E" w:rsidP="00F3228E">
      <w:pPr>
        <w:pStyle w:val="NoSpacing"/>
        <w:numPr>
          <w:ilvl w:val="1"/>
          <w:numId w:val="2"/>
        </w:numPr>
        <w:jc w:val="left"/>
        <w:rPr>
          <w:sz w:val="24"/>
          <w:szCs w:val="32"/>
        </w:rPr>
      </w:pPr>
      <w:r>
        <w:rPr>
          <w:sz w:val="24"/>
          <w:szCs w:val="32"/>
        </w:rPr>
        <w:t>To select the musical repertoire</w:t>
      </w:r>
      <w:r w:rsidR="00D75AC0">
        <w:rPr>
          <w:sz w:val="24"/>
          <w:szCs w:val="32"/>
        </w:rPr>
        <w:t>;</w:t>
      </w:r>
    </w:p>
    <w:p w:rsidR="00F3228E" w:rsidRDefault="00F3228E" w:rsidP="00F3228E">
      <w:pPr>
        <w:pStyle w:val="NoSpacing"/>
        <w:numPr>
          <w:ilvl w:val="1"/>
          <w:numId w:val="2"/>
        </w:numPr>
        <w:jc w:val="left"/>
        <w:rPr>
          <w:sz w:val="24"/>
          <w:szCs w:val="32"/>
        </w:rPr>
      </w:pPr>
      <w:r>
        <w:rPr>
          <w:sz w:val="24"/>
          <w:szCs w:val="32"/>
        </w:rPr>
        <w:t>To conduct rehearsals and performances</w:t>
      </w:r>
      <w:r w:rsidR="00D75AC0">
        <w:rPr>
          <w:sz w:val="24"/>
          <w:szCs w:val="32"/>
        </w:rPr>
        <w:t>;</w:t>
      </w:r>
    </w:p>
    <w:p w:rsidR="00F3228E" w:rsidRDefault="00F3228E" w:rsidP="00F3228E">
      <w:pPr>
        <w:pStyle w:val="NoSpacing"/>
        <w:numPr>
          <w:ilvl w:val="1"/>
          <w:numId w:val="2"/>
        </w:numPr>
        <w:jc w:val="left"/>
        <w:rPr>
          <w:sz w:val="24"/>
          <w:szCs w:val="32"/>
        </w:rPr>
      </w:pPr>
      <w:r>
        <w:rPr>
          <w:sz w:val="24"/>
          <w:szCs w:val="32"/>
        </w:rPr>
        <w:t xml:space="preserve">To schedule and </w:t>
      </w:r>
      <w:r w:rsidRPr="00B84CB8">
        <w:rPr>
          <w:sz w:val="24"/>
          <w:szCs w:val="32"/>
        </w:rPr>
        <w:t xml:space="preserve">conduct </w:t>
      </w:r>
      <w:r w:rsidR="00044D29" w:rsidRPr="00B84CB8">
        <w:rPr>
          <w:sz w:val="24"/>
          <w:szCs w:val="32"/>
        </w:rPr>
        <w:t>C</w:t>
      </w:r>
      <w:r w:rsidRPr="00B84CB8">
        <w:rPr>
          <w:sz w:val="24"/>
          <w:szCs w:val="32"/>
        </w:rPr>
        <w:t>horal</w:t>
      </w:r>
      <w:r w:rsidR="00044D29" w:rsidRPr="00B84CB8">
        <w:rPr>
          <w:sz w:val="24"/>
          <w:szCs w:val="32"/>
        </w:rPr>
        <w:t>e</w:t>
      </w:r>
      <w:r w:rsidRPr="00B84CB8">
        <w:rPr>
          <w:sz w:val="24"/>
          <w:szCs w:val="32"/>
        </w:rPr>
        <w:t xml:space="preserve"> membership</w:t>
      </w:r>
      <w:r>
        <w:rPr>
          <w:sz w:val="24"/>
          <w:szCs w:val="32"/>
        </w:rPr>
        <w:t xml:space="preserve"> auditions</w:t>
      </w:r>
      <w:r w:rsidR="00D75AC0">
        <w:rPr>
          <w:sz w:val="24"/>
          <w:szCs w:val="32"/>
        </w:rPr>
        <w:t>;</w:t>
      </w:r>
    </w:p>
    <w:p w:rsidR="003057B0" w:rsidRPr="00F96736" w:rsidRDefault="00F3228E" w:rsidP="00F3228E">
      <w:pPr>
        <w:pStyle w:val="NoSpacing"/>
        <w:numPr>
          <w:ilvl w:val="1"/>
          <w:numId w:val="2"/>
        </w:numPr>
        <w:jc w:val="left"/>
        <w:rPr>
          <w:sz w:val="24"/>
          <w:szCs w:val="32"/>
        </w:rPr>
      </w:pPr>
      <w:r w:rsidRPr="00F96736">
        <w:rPr>
          <w:sz w:val="24"/>
          <w:szCs w:val="32"/>
        </w:rPr>
        <w:t xml:space="preserve">To </w:t>
      </w:r>
      <w:r w:rsidR="003057B0" w:rsidRPr="00F96736">
        <w:rPr>
          <w:sz w:val="24"/>
          <w:szCs w:val="32"/>
        </w:rPr>
        <w:t xml:space="preserve">make decisions regarding </w:t>
      </w:r>
      <w:r w:rsidRPr="00F96736">
        <w:rPr>
          <w:sz w:val="24"/>
          <w:szCs w:val="32"/>
        </w:rPr>
        <w:t>all musical personnel, including vocalists, rehearsal accompanist, instrumentalists and soloists, and to facilitate the negotiation of their fees</w:t>
      </w:r>
      <w:r w:rsidR="00A20DEB" w:rsidRPr="00F96736">
        <w:rPr>
          <w:sz w:val="24"/>
          <w:szCs w:val="32"/>
        </w:rPr>
        <w:t>, in the absence of any conflict of interest</w:t>
      </w:r>
      <w:r w:rsidR="00D75AC0" w:rsidRPr="00F96736">
        <w:rPr>
          <w:sz w:val="24"/>
          <w:szCs w:val="32"/>
        </w:rPr>
        <w:t>;</w:t>
      </w:r>
      <w:r w:rsidR="003057B0" w:rsidRPr="00F96736">
        <w:rPr>
          <w:sz w:val="24"/>
          <w:szCs w:val="32"/>
        </w:rPr>
        <w:t xml:space="preserve"> </w:t>
      </w:r>
    </w:p>
    <w:p w:rsidR="00F3228E" w:rsidRDefault="00F3228E" w:rsidP="00F3228E">
      <w:pPr>
        <w:pStyle w:val="NoSpacing"/>
        <w:numPr>
          <w:ilvl w:val="1"/>
          <w:numId w:val="2"/>
        </w:numPr>
        <w:jc w:val="left"/>
        <w:rPr>
          <w:sz w:val="24"/>
          <w:szCs w:val="32"/>
        </w:rPr>
      </w:pPr>
      <w:r w:rsidRPr="003057B0">
        <w:rPr>
          <w:sz w:val="24"/>
          <w:szCs w:val="32"/>
        </w:rPr>
        <w:lastRenderedPageBreak/>
        <w:t>To serve, without vote, as</w:t>
      </w:r>
      <w:r w:rsidR="00D75AC0">
        <w:rPr>
          <w:sz w:val="24"/>
          <w:szCs w:val="32"/>
        </w:rPr>
        <w:t xml:space="preserve"> an</w:t>
      </w:r>
      <w:r w:rsidRPr="003057B0">
        <w:rPr>
          <w:sz w:val="24"/>
          <w:szCs w:val="32"/>
        </w:rPr>
        <w:t xml:space="preserve"> advisor to the Board of Directors and Executive Committee</w:t>
      </w:r>
      <w:r w:rsidR="00D75AC0">
        <w:rPr>
          <w:sz w:val="24"/>
          <w:szCs w:val="32"/>
        </w:rPr>
        <w:t>; and</w:t>
      </w:r>
    </w:p>
    <w:p w:rsidR="00743779" w:rsidRPr="00F96736" w:rsidRDefault="00526331" w:rsidP="00F3228E">
      <w:pPr>
        <w:pStyle w:val="NoSpacing"/>
        <w:numPr>
          <w:ilvl w:val="1"/>
          <w:numId w:val="2"/>
        </w:numPr>
        <w:jc w:val="left"/>
        <w:rPr>
          <w:sz w:val="24"/>
          <w:szCs w:val="32"/>
        </w:rPr>
      </w:pPr>
      <w:r w:rsidRPr="00F96736">
        <w:rPr>
          <w:sz w:val="24"/>
          <w:szCs w:val="32"/>
        </w:rPr>
        <w:t xml:space="preserve">To communicate to the Board </w:t>
      </w:r>
      <w:r w:rsidR="00F96736" w:rsidRPr="00F96736">
        <w:rPr>
          <w:sz w:val="24"/>
          <w:szCs w:val="32"/>
        </w:rPr>
        <w:t xml:space="preserve">in a timely manner </w:t>
      </w:r>
      <w:r w:rsidRPr="00F96736">
        <w:rPr>
          <w:sz w:val="24"/>
          <w:szCs w:val="32"/>
        </w:rPr>
        <w:t>any issues that arise</w:t>
      </w:r>
      <w:r w:rsidR="007C4584" w:rsidRPr="00F96736">
        <w:rPr>
          <w:sz w:val="24"/>
          <w:szCs w:val="32"/>
        </w:rPr>
        <w:t xml:space="preserve"> and</w:t>
      </w:r>
      <w:r w:rsidRPr="00F96736">
        <w:rPr>
          <w:sz w:val="24"/>
          <w:szCs w:val="32"/>
        </w:rPr>
        <w:t xml:space="preserve"> which need direction and/or assistance for resolution.</w:t>
      </w:r>
    </w:p>
    <w:p w:rsidR="00AB2357" w:rsidRPr="00D75AC0" w:rsidRDefault="00AB2357" w:rsidP="00F44415">
      <w:pPr>
        <w:pStyle w:val="NoSpacing"/>
        <w:jc w:val="left"/>
        <w:rPr>
          <w:b/>
          <w:sz w:val="24"/>
          <w:szCs w:val="32"/>
        </w:rPr>
      </w:pPr>
    </w:p>
    <w:p w:rsidR="00F3228E" w:rsidRPr="00D75AC0" w:rsidRDefault="00F3228E" w:rsidP="00F3228E">
      <w:pPr>
        <w:pStyle w:val="NoSpacing"/>
        <w:rPr>
          <w:b/>
          <w:sz w:val="24"/>
          <w:szCs w:val="32"/>
        </w:rPr>
      </w:pPr>
      <w:r w:rsidRPr="00D75AC0">
        <w:rPr>
          <w:b/>
          <w:sz w:val="24"/>
          <w:szCs w:val="32"/>
        </w:rPr>
        <w:t>Article V</w:t>
      </w:r>
      <w:r w:rsidR="00056732" w:rsidRPr="00D75AC0">
        <w:rPr>
          <w:b/>
          <w:sz w:val="24"/>
          <w:szCs w:val="32"/>
        </w:rPr>
        <w:t>I</w:t>
      </w:r>
      <w:r w:rsidRPr="00D75AC0">
        <w:rPr>
          <w:b/>
          <w:sz w:val="24"/>
          <w:szCs w:val="32"/>
        </w:rPr>
        <w:t>II</w:t>
      </w:r>
    </w:p>
    <w:p w:rsidR="00F3228E" w:rsidRPr="00693382" w:rsidRDefault="00F3228E" w:rsidP="00F3228E">
      <w:pPr>
        <w:pStyle w:val="NoSpacing"/>
        <w:rPr>
          <w:b/>
          <w:sz w:val="32"/>
          <w:szCs w:val="32"/>
        </w:rPr>
      </w:pPr>
      <w:r w:rsidRPr="00693382">
        <w:rPr>
          <w:b/>
          <w:sz w:val="32"/>
          <w:szCs w:val="32"/>
        </w:rPr>
        <w:t>Contracts</w:t>
      </w:r>
    </w:p>
    <w:p w:rsidR="00F3228E" w:rsidRPr="009F2F58" w:rsidRDefault="009E1CFD" w:rsidP="00BB1795">
      <w:pPr>
        <w:pStyle w:val="NoSpacing"/>
        <w:jc w:val="left"/>
        <w:rPr>
          <w:sz w:val="24"/>
          <w:szCs w:val="32"/>
        </w:rPr>
      </w:pPr>
      <w:r w:rsidRPr="00F96736">
        <w:rPr>
          <w:sz w:val="24"/>
          <w:szCs w:val="32"/>
        </w:rPr>
        <w:t>N</w:t>
      </w:r>
      <w:r w:rsidR="00F3228E">
        <w:rPr>
          <w:sz w:val="24"/>
          <w:szCs w:val="32"/>
        </w:rPr>
        <w:t xml:space="preserve">o officer, </w:t>
      </w:r>
      <w:r w:rsidR="009D3053">
        <w:rPr>
          <w:sz w:val="24"/>
          <w:szCs w:val="32"/>
        </w:rPr>
        <w:t xml:space="preserve">director, </w:t>
      </w:r>
      <w:r w:rsidR="00F3228E">
        <w:rPr>
          <w:sz w:val="24"/>
          <w:szCs w:val="32"/>
        </w:rPr>
        <w:t xml:space="preserve">agent or </w:t>
      </w:r>
      <w:r w:rsidR="00F041FB">
        <w:rPr>
          <w:sz w:val="24"/>
          <w:szCs w:val="32"/>
        </w:rPr>
        <w:t>any other member</w:t>
      </w:r>
      <w:r w:rsidR="00F3228E">
        <w:rPr>
          <w:sz w:val="24"/>
          <w:szCs w:val="32"/>
        </w:rPr>
        <w:t xml:space="preserve"> shall have any powers or authority to bind the Corporation by any contract or engagement, or to pledge its </w:t>
      </w:r>
      <w:r w:rsidR="00F3228E" w:rsidRPr="009F2F58">
        <w:rPr>
          <w:sz w:val="24"/>
          <w:szCs w:val="32"/>
        </w:rPr>
        <w:t xml:space="preserve">credit, </w:t>
      </w:r>
      <w:r w:rsidR="009D3053" w:rsidRPr="009F2F58">
        <w:rPr>
          <w:sz w:val="24"/>
          <w:szCs w:val="32"/>
        </w:rPr>
        <w:t>or execute and deliver any instrument, in the name of, and on behalf of, the Corporation</w:t>
      </w:r>
      <w:r w:rsidR="009D3053" w:rsidRPr="009F2F58">
        <w:rPr>
          <w:i/>
          <w:sz w:val="24"/>
          <w:szCs w:val="32"/>
        </w:rPr>
        <w:t>,</w:t>
      </w:r>
      <w:r w:rsidR="009D3053" w:rsidRPr="009F2F58">
        <w:rPr>
          <w:sz w:val="24"/>
          <w:szCs w:val="32"/>
        </w:rPr>
        <w:t xml:space="preserve"> </w:t>
      </w:r>
      <w:r w:rsidR="00F3228E" w:rsidRPr="009F2F58">
        <w:rPr>
          <w:sz w:val="24"/>
          <w:szCs w:val="32"/>
        </w:rPr>
        <w:t>or render it liable for any purpose or to any amount</w:t>
      </w:r>
      <w:r w:rsidR="00F96736" w:rsidRPr="009F2F58">
        <w:rPr>
          <w:sz w:val="24"/>
          <w:szCs w:val="32"/>
        </w:rPr>
        <w:t xml:space="preserve"> unless authorized</w:t>
      </w:r>
      <w:r w:rsidR="009D3053" w:rsidRPr="009F2F58">
        <w:rPr>
          <w:sz w:val="24"/>
          <w:szCs w:val="32"/>
        </w:rPr>
        <w:t xml:space="preserve"> by a </w:t>
      </w:r>
      <w:r w:rsidR="006D2A1E" w:rsidRPr="009F2F58">
        <w:rPr>
          <w:sz w:val="24"/>
          <w:szCs w:val="32"/>
        </w:rPr>
        <w:t>majority</w:t>
      </w:r>
      <w:r w:rsidR="009D3053" w:rsidRPr="009F2F58">
        <w:rPr>
          <w:sz w:val="24"/>
          <w:szCs w:val="32"/>
        </w:rPr>
        <w:t xml:space="preserve"> vote of</w:t>
      </w:r>
      <w:r w:rsidR="00F96736" w:rsidRPr="009F2F58">
        <w:rPr>
          <w:sz w:val="24"/>
          <w:szCs w:val="32"/>
        </w:rPr>
        <w:t xml:space="preserve"> the </w:t>
      </w:r>
      <w:r w:rsidR="00F3228E" w:rsidRPr="009F2F58">
        <w:rPr>
          <w:sz w:val="24"/>
          <w:szCs w:val="32"/>
        </w:rPr>
        <w:t>Board of Directors</w:t>
      </w:r>
      <w:r w:rsidR="009D3053" w:rsidRPr="009F2F58">
        <w:rPr>
          <w:sz w:val="24"/>
          <w:szCs w:val="32"/>
        </w:rPr>
        <w:t xml:space="preserve"> and recorded in the written minutes.  S</w:t>
      </w:r>
      <w:r w:rsidR="00F3228E" w:rsidRPr="009F2F58">
        <w:rPr>
          <w:sz w:val="24"/>
          <w:szCs w:val="32"/>
        </w:rPr>
        <w:t xml:space="preserve">uch authority </w:t>
      </w:r>
      <w:r w:rsidR="009D3053" w:rsidRPr="009F2F58">
        <w:rPr>
          <w:sz w:val="24"/>
          <w:szCs w:val="32"/>
        </w:rPr>
        <w:t xml:space="preserve">shall be in effect for the fiscal year in which it was granted and </w:t>
      </w:r>
      <w:r w:rsidR="00F3228E" w:rsidRPr="009F2F58">
        <w:rPr>
          <w:sz w:val="24"/>
          <w:szCs w:val="32"/>
        </w:rPr>
        <w:t>may be general or confined to a specific instance.</w:t>
      </w:r>
    </w:p>
    <w:p w:rsidR="00A20DEB" w:rsidRPr="009F2F58" w:rsidRDefault="00A20DEB" w:rsidP="00A20DEB">
      <w:pPr>
        <w:pStyle w:val="NoSpacing"/>
        <w:jc w:val="left"/>
        <w:rPr>
          <w:sz w:val="24"/>
          <w:szCs w:val="32"/>
        </w:rPr>
      </w:pPr>
    </w:p>
    <w:p w:rsidR="00F3228E" w:rsidRPr="007F3CDB" w:rsidRDefault="00F3228E" w:rsidP="00F3228E">
      <w:pPr>
        <w:pStyle w:val="NoSpacing"/>
        <w:rPr>
          <w:b/>
          <w:sz w:val="24"/>
          <w:szCs w:val="32"/>
        </w:rPr>
      </w:pPr>
      <w:r w:rsidRPr="007F3CDB">
        <w:rPr>
          <w:b/>
          <w:sz w:val="24"/>
          <w:szCs w:val="32"/>
        </w:rPr>
        <w:t>Article I</w:t>
      </w:r>
      <w:r w:rsidR="00056732" w:rsidRPr="007F3CDB">
        <w:rPr>
          <w:b/>
          <w:sz w:val="24"/>
          <w:szCs w:val="32"/>
        </w:rPr>
        <w:t>X</w:t>
      </w:r>
    </w:p>
    <w:p w:rsidR="00F3228E" w:rsidRPr="00AC583D" w:rsidRDefault="00F3228E" w:rsidP="00F3228E">
      <w:pPr>
        <w:pStyle w:val="NoSpacing"/>
        <w:rPr>
          <w:b/>
          <w:sz w:val="32"/>
          <w:szCs w:val="32"/>
        </w:rPr>
      </w:pPr>
      <w:r w:rsidRPr="00AC583D">
        <w:rPr>
          <w:b/>
          <w:sz w:val="32"/>
          <w:szCs w:val="32"/>
        </w:rPr>
        <w:t>Indemnification</w:t>
      </w:r>
    </w:p>
    <w:p w:rsidR="00F3228E" w:rsidRDefault="00F3228E" w:rsidP="00F3228E">
      <w:pPr>
        <w:pStyle w:val="NoSpacing"/>
        <w:jc w:val="left"/>
        <w:rPr>
          <w:sz w:val="24"/>
          <w:szCs w:val="32"/>
        </w:rPr>
      </w:pPr>
      <w:r>
        <w:rPr>
          <w:sz w:val="24"/>
          <w:szCs w:val="32"/>
        </w:rPr>
        <w:t xml:space="preserve">Each person now or hereafter an officer or </w:t>
      </w:r>
      <w:r w:rsidRPr="007F3CDB">
        <w:rPr>
          <w:sz w:val="24"/>
          <w:szCs w:val="32"/>
        </w:rPr>
        <w:t xml:space="preserve">director of </w:t>
      </w:r>
      <w:r w:rsidR="00056732" w:rsidRPr="007F3CDB">
        <w:rPr>
          <w:sz w:val="24"/>
          <w:szCs w:val="32"/>
        </w:rPr>
        <w:t>T</w:t>
      </w:r>
      <w:r w:rsidRPr="007F3CDB">
        <w:rPr>
          <w:sz w:val="24"/>
          <w:szCs w:val="32"/>
        </w:rPr>
        <w:t>he Blacksburg</w:t>
      </w:r>
      <w:r>
        <w:rPr>
          <w:sz w:val="24"/>
          <w:szCs w:val="32"/>
        </w:rPr>
        <w:t xml:space="preserve"> Master Chorale, and such officer’s or director’s heirs, executors and assigns, shall be indemnified by the Corporation  against all liabilities, costs, and expenses, including but not limited to all attorneys’ fees imposed upon or reasonably incurred by said officer or director in connection with or resulting from any action, suit, proceeding or claim, actual or threatened, to which said officer is or may be made a party by reason of being or having been an officer or director of the Corporation, except in relation to matters as to which the authority to indemnify is prohibited by applicable law.  The right of indemnification shall not be deemed exclusive of any rights to which the person may be entitled under any other law, bylaw, agreement, or otherwise, it being the intention of these bylaws to provide the maximum rights of indemnification permitted by law.</w:t>
      </w:r>
    </w:p>
    <w:p w:rsidR="00B911E2" w:rsidRDefault="00B911E2" w:rsidP="00F3228E">
      <w:pPr>
        <w:pStyle w:val="NoSpacing"/>
        <w:jc w:val="left"/>
        <w:rPr>
          <w:sz w:val="24"/>
          <w:szCs w:val="32"/>
        </w:rPr>
      </w:pPr>
    </w:p>
    <w:p w:rsidR="00F3228E" w:rsidRPr="007F3CDB" w:rsidRDefault="00F3228E" w:rsidP="00F3228E">
      <w:pPr>
        <w:pStyle w:val="NoSpacing"/>
        <w:rPr>
          <w:b/>
          <w:sz w:val="24"/>
          <w:szCs w:val="32"/>
        </w:rPr>
      </w:pPr>
      <w:r w:rsidRPr="007F3CDB">
        <w:rPr>
          <w:b/>
          <w:sz w:val="24"/>
          <w:szCs w:val="32"/>
        </w:rPr>
        <w:t>Article X</w:t>
      </w:r>
    </w:p>
    <w:p w:rsidR="00F3228E" w:rsidRPr="00AC583D" w:rsidRDefault="00F3228E" w:rsidP="00F3228E">
      <w:pPr>
        <w:pStyle w:val="NoSpacing"/>
        <w:rPr>
          <w:sz w:val="32"/>
          <w:szCs w:val="32"/>
        </w:rPr>
      </w:pPr>
      <w:r w:rsidRPr="00AC583D">
        <w:rPr>
          <w:b/>
          <w:sz w:val="32"/>
          <w:szCs w:val="32"/>
        </w:rPr>
        <w:t>Fiscal Year</w:t>
      </w:r>
    </w:p>
    <w:p w:rsidR="00F3228E" w:rsidRDefault="00F3228E" w:rsidP="00F3228E">
      <w:pPr>
        <w:pStyle w:val="NoSpacing"/>
        <w:jc w:val="left"/>
        <w:rPr>
          <w:sz w:val="24"/>
          <w:szCs w:val="32"/>
        </w:rPr>
      </w:pPr>
      <w:r>
        <w:rPr>
          <w:sz w:val="24"/>
          <w:szCs w:val="32"/>
        </w:rPr>
        <w:t>The fiscal year of the Corporation shall be July 1 through June 30, beginning July 1, 1996.</w:t>
      </w:r>
    </w:p>
    <w:p w:rsidR="00F3228E" w:rsidRDefault="00F3228E" w:rsidP="00F3228E">
      <w:pPr>
        <w:pStyle w:val="NoSpacing"/>
        <w:jc w:val="left"/>
        <w:rPr>
          <w:sz w:val="24"/>
          <w:szCs w:val="32"/>
        </w:rPr>
      </w:pPr>
    </w:p>
    <w:p w:rsidR="00F3228E" w:rsidRPr="007F3CDB" w:rsidRDefault="00F3228E" w:rsidP="00F3228E">
      <w:pPr>
        <w:pStyle w:val="NoSpacing"/>
        <w:rPr>
          <w:b/>
          <w:sz w:val="24"/>
          <w:szCs w:val="32"/>
        </w:rPr>
      </w:pPr>
      <w:r w:rsidRPr="007F3CDB">
        <w:rPr>
          <w:b/>
          <w:sz w:val="24"/>
          <w:szCs w:val="32"/>
        </w:rPr>
        <w:t xml:space="preserve">Article </w:t>
      </w:r>
      <w:r w:rsidR="00056732" w:rsidRPr="007F3CDB">
        <w:rPr>
          <w:b/>
          <w:sz w:val="24"/>
          <w:szCs w:val="32"/>
        </w:rPr>
        <w:t>XI</w:t>
      </w:r>
    </w:p>
    <w:p w:rsidR="00F3228E" w:rsidRPr="007F79C3" w:rsidRDefault="00F3228E" w:rsidP="00F3228E">
      <w:pPr>
        <w:pStyle w:val="NoSpacing"/>
        <w:rPr>
          <w:b/>
          <w:sz w:val="32"/>
          <w:szCs w:val="32"/>
        </w:rPr>
      </w:pPr>
      <w:r w:rsidRPr="007F79C3">
        <w:rPr>
          <w:b/>
          <w:sz w:val="32"/>
          <w:szCs w:val="32"/>
        </w:rPr>
        <w:t>Dissolution</w:t>
      </w:r>
    </w:p>
    <w:p w:rsidR="00F3228E" w:rsidRDefault="00F3228E" w:rsidP="00F3228E">
      <w:pPr>
        <w:pStyle w:val="NoSpacing"/>
        <w:jc w:val="left"/>
        <w:rPr>
          <w:sz w:val="24"/>
          <w:szCs w:val="32"/>
        </w:rPr>
      </w:pPr>
      <w:r>
        <w:rPr>
          <w:sz w:val="24"/>
          <w:szCs w:val="32"/>
        </w:rPr>
        <w:t xml:space="preserve">The Corporation may be dissolved at any time by recommendation of the Board of Directors, approved in writing by more than two-thirds of the members eligible to vote at that time, at a meeting at which a quorum exists.  In the event of the dissolution of the Corporation, whether voluntary or involuntary, or by operation of law, none of the assets of the Corporation shall be distributed to any member or director, but after payment of all lawful debts of the Corporation, its property and assets shall be given to a charitable organization or organizations of the </w:t>
      </w:r>
      <w:r w:rsidRPr="007F3CDB">
        <w:rPr>
          <w:sz w:val="24"/>
          <w:szCs w:val="32"/>
        </w:rPr>
        <w:t>kind describ</w:t>
      </w:r>
      <w:r w:rsidR="00056732" w:rsidRPr="007F3CDB">
        <w:rPr>
          <w:sz w:val="24"/>
          <w:szCs w:val="32"/>
        </w:rPr>
        <w:t>ed</w:t>
      </w:r>
      <w:r w:rsidRPr="007F3CDB">
        <w:rPr>
          <w:sz w:val="24"/>
          <w:szCs w:val="32"/>
        </w:rPr>
        <w:t xml:space="preserve"> in</w:t>
      </w:r>
      <w:r>
        <w:rPr>
          <w:sz w:val="24"/>
          <w:szCs w:val="32"/>
        </w:rPr>
        <w:t xml:space="preserve"> Section 501 (c) (3) of the Internal Revenue Code of 1954, such organization or organizations to be selected by the Board of Directors.</w:t>
      </w:r>
    </w:p>
    <w:p w:rsidR="00F3228E" w:rsidRDefault="00F3228E" w:rsidP="00F3228E">
      <w:pPr>
        <w:pStyle w:val="NoSpacing"/>
        <w:jc w:val="left"/>
        <w:rPr>
          <w:sz w:val="24"/>
          <w:szCs w:val="32"/>
        </w:rPr>
      </w:pPr>
    </w:p>
    <w:p w:rsidR="00F3228E" w:rsidRPr="007F3CDB" w:rsidRDefault="00F3228E" w:rsidP="007C0A0B">
      <w:pPr>
        <w:pStyle w:val="NoSpacing"/>
        <w:rPr>
          <w:b/>
          <w:sz w:val="24"/>
          <w:szCs w:val="32"/>
        </w:rPr>
      </w:pPr>
      <w:r w:rsidRPr="007F3CDB">
        <w:rPr>
          <w:b/>
          <w:sz w:val="24"/>
          <w:szCs w:val="32"/>
        </w:rPr>
        <w:lastRenderedPageBreak/>
        <w:t>Article X</w:t>
      </w:r>
      <w:r w:rsidR="00056732" w:rsidRPr="007F3CDB">
        <w:rPr>
          <w:b/>
          <w:sz w:val="24"/>
          <w:szCs w:val="32"/>
        </w:rPr>
        <w:t>I</w:t>
      </w:r>
      <w:r w:rsidRPr="007F3CDB">
        <w:rPr>
          <w:b/>
          <w:sz w:val="24"/>
          <w:szCs w:val="32"/>
        </w:rPr>
        <w:t>I</w:t>
      </w:r>
    </w:p>
    <w:p w:rsidR="00F3228E" w:rsidRPr="007F79C3" w:rsidRDefault="00F3228E" w:rsidP="00F3228E">
      <w:pPr>
        <w:pStyle w:val="NoSpacing"/>
        <w:rPr>
          <w:b/>
          <w:sz w:val="32"/>
          <w:szCs w:val="32"/>
        </w:rPr>
      </w:pPr>
      <w:r w:rsidRPr="007F79C3">
        <w:rPr>
          <w:b/>
          <w:sz w:val="32"/>
          <w:szCs w:val="32"/>
        </w:rPr>
        <w:t>Amendments</w:t>
      </w:r>
    </w:p>
    <w:p w:rsidR="00F3228E" w:rsidRPr="007F79C3" w:rsidRDefault="00F3228E" w:rsidP="00F3228E">
      <w:pPr>
        <w:pStyle w:val="NoSpacing"/>
        <w:jc w:val="left"/>
        <w:rPr>
          <w:b/>
          <w:sz w:val="24"/>
          <w:szCs w:val="32"/>
        </w:rPr>
      </w:pPr>
      <w:proofErr w:type="gramStart"/>
      <w:r w:rsidRPr="007F79C3">
        <w:rPr>
          <w:b/>
          <w:sz w:val="24"/>
          <w:szCs w:val="32"/>
        </w:rPr>
        <w:t>Section 1.</w:t>
      </w:r>
      <w:proofErr w:type="gramEnd"/>
      <w:r w:rsidRPr="007F79C3">
        <w:rPr>
          <w:b/>
          <w:sz w:val="24"/>
          <w:szCs w:val="32"/>
        </w:rPr>
        <w:t xml:space="preserve"> Articles of Incorporation</w:t>
      </w:r>
    </w:p>
    <w:p w:rsidR="00F3228E" w:rsidRPr="007F3CDB" w:rsidRDefault="00F3228E" w:rsidP="00F3228E">
      <w:pPr>
        <w:pStyle w:val="NoSpacing"/>
        <w:jc w:val="left"/>
        <w:rPr>
          <w:sz w:val="24"/>
          <w:szCs w:val="32"/>
        </w:rPr>
      </w:pPr>
      <w:r w:rsidRPr="007F3CDB">
        <w:rPr>
          <w:sz w:val="24"/>
          <w:szCs w:val="32"/>
        </w:rPr>
        <w:t xml:space="preserve">Amendments to the Articles of Incorporation shall be approved by a vote of two-thirds </w:t>
      </w:r>
      <w:r w:rsidR="007C4584" w:rsidRPr="007F3CDB">
        <w:rPr>
          <w:sz w:val="24"/>
          <w:szCs w:val="32"/>
        </w:rPr>
        <w:t xml:space="preserve">(2/3) </w:t>
      </w:r>
      <w:r w:rsidRPr="007F3CDB">
        <w:rPr>
          <w:sz w:val="24"/>
          <w:szCs w:val="32"/>
        </w:rPr>
        <w:t xml:space="preserve">of the </w:t>
      </w:r>
      <w:r w:rsidR="007C4584" w:rsidRPr="007F3CDB">
        <w:rPr>
          <w:sz w:val="24"/>
          <w:szCs w:val="32"/>
        </w:rPr>
        <w:t xml:space="preserve">Corporation </w:t>
      </w:r>
      <w:r w:rsidRPr="007F3CDB">
        <w:rPr>
          <w:sz w:val="24"/>
          <w:szCs w:val="32"/>
        </w:rPr>
        <w:t xml:space="preserve">membership eligible to vote at an annual or special meeting called for that purpose, with written notice, including a copy of the proposed change(s), given </w:t>
      </w:r>
      <w:r w:rsidR="00467A6D" w:rsidRPr="007F3CDB">
        <w:rPr>
          <w:sz w:val="24"/>
          <w:szCs w:val="32"/>
        </w:rPr>
        <w:t xml:space="preserve">by </w:t>
      </w:r>
      <w:r w:rsidR="00467A6D" w:rsidRPr="00473E64">
        <w:rPr>
          <w:sz w:val="24"/>
          <w:szCs w:val="32"/>
        </w:rPr>
        <w:t>mail or email</w:t>
      </w:r>
      <w:r w:rsidR="007C4584" w:rsidRPr="00473E64">
        <w:rPr>
          <w:sz w:val="24"/>
          <w:szCs w:val="32"/>
        </w:rPr>
        <w:t xml:space="preserve"> </w:t>
      </w:r>
      <w:r w:rsidRPr="00473E64">
        <w:rPr>
          <w:sz w:val="24"/>
          <w:szCs w:val="32"/>
        </w:rPr>
        <w:t>no</w:t>
      </w:r>
      <w:r w:rsidRPr="007F3CDB">
        <w:rPr>
          <w:sz w:val="24"/>
          <w:szCs w:val="32"/>
        </w:rPr>
        <w:t>t less than twenty-five (25) and not more than sixty (60) days prior to the date of said meeting.</w:t>
      </w:r>
    </w:p>
    <w:p w:rsidR="00132A0B" w:rsidRDefault="00132A0B" w:rsidP="00F3228E">
      <w:pPr>
        <w:pStyle w:val="NoSpacing"/>
        <w:jc w:val="left"/>
        <w:rPr>
          <w:sz w:val="24"/>
          <w:szCs w:val="32"/>
        </w:rPr>
      </w:pPr>
    </w:p>
    <w:p w:rsidR="00F3228E" w:rsidRPr="007F79C3" w:rsidRDefault="00F3228E" w:rsidP="00F3228E">
      <w:pPr>
        <w:pStyle w:val="NoSpacing"/>
        <w:jc w:val="left"/>
        <w:rPr>
          <w:b/>
          <w:sz w:val="24"/>
          <w:szCs w:val="32"/>
        </w:rPr>
      </w:pPr>
      <w:proofErr w:type="gramStart"/>
      <w:r w:rsidRPr="007F79C3">
        <w:rPr>
          <w:b/>
          <w:sz w:val="24"/>
          <w:szCs w:val="32"/>
        </w:rPr>
        <w:t>Section 2.</w:t>
      </w:r>
      <w:proofErr w:type="gramEnd"/>
      <w:r w:rsidRPr="007F79C3">
        <w:rPr>
          <w:b/>
          <w:sz w:val="24"/>
          <w:szCs w:val="32"/>
        </w:rPr>
        <w:t xml:space="preserve"> Bylaws</w:t>
      </w:r>
    </w:p>
    <w:p w:rsidR="00F3228E" w:rsidRPr="00056732" w:rsidRDefault="00F3228E" w:rsidP="00BB1795">
      <w:pPr>
        <w:pStyle w:val="NoSpacing"/>
        <w:jc w:val="left"/>
        <w:rPr>
          <w:color w:val="00B050"/>
          <w:sz w:val="24"/>
          <w:szCs w:val="32"/>
        </w:rPr>
      </w:pPr>
      <w:r w:rsidRPr="007F3CDB">
        <w:rPr>
          <w:sz w:val="24"/>
          <w:szCs w:val="32"/>
        </w:rPr>
        <w:t>Amendments to the Bylaws may be made by a two-thirds</w:t>
      </w:r>
      <w:r w:rsidR="007C4584" w:rsidRPr="007F3CDB">
        <w:rPr>
          <w:sz w:val="24"/>
          <w:szCs w:val="32"/>
        </w:rPr>
        <w:t xml:space="preserve"> (2/3)</w:t>
      </w:r>
      <w:r w:rsidRPr="007F3CDB">
        <w:rPr>
          <w:sz w:val="24"/>
          <w:szCs w:val="32"/>
        </w:rPr>
        <w:t xml:space="preserve"> vote of the Board of Directors, except for actions specifically reserved to </w:t>
      </w:r>
      <w:r w:rsidR="007C4584" w:rsidRPr="007F3CDB">
        <w:rPr>
          <w:sz w:val="24"/>
          <w:szCs w:val="32"/>
        </w:rPr>
        <w:t xml:space="preserve">Corporation </w:t>
      </w:r>
      <w:r w:rsidRPr="007F3CDB">
        <w:rPr>
          <w:sz w:val="24"/>
          <w:szCs w:val="32"/>
        </w:rPr>
        <w:t>members by these bylaws, by the Corporation’s Articles of Incorporation, or by the Code of Virginia, 1950, as amended</w:t>
      </w:r>
      <w:r w:rsidR="00056732">
        <w:rPr>
          <w:color w:val="00B050"/>
          <w:sz w:val="24"/>
          <w:szCs w:val="32"/>
        </w:rPr>
        <w:t>.</w:t>
      </w:r>
    </w:p>
    <w:p w:rsidR="00F3228E" w:rsidRDefault="00F3228E" w:rsidP="00F3228E">
      <w:pPr>
        <w:pStyle w:val="NoSpacing"/>
        <w:ind w:firstLine="720"/>
        <w:jc w:val="left"/>
        <w:rPr>
          <w:sz w:val="24"/>
          <w:szCs w:val="32"/>
        </w:rPr>
      </w:pPr>
    </w:p>
    <w:p w:rsidR="00F3228E" w:rsidRDefault="00F3228E" w:rsidP="007C0A0B">
      <w:pPr>
        <w:pStyle w:val="NoSpacing"/>
        <w:jc w:val="left"/>
        <w:rPr>
          <w:sz w:val="24"/>
          <w:szCs w:val="32"/>
        </w:rPr>
      </w:pPr>
      <w:proofErr w:type="gramStart"/>
      <w:r>
        <w:rPr>
          <w:sz w:val="24"/>
          <w:szCs w:val="32"/>
        </w:rPr>
        <w:t xml:space="preserve">Adopted this </w:t>
      </w:r>
      <w:r w:rsidR="00543DBF">
        <w:rPr>
          <w:sz w:val="24"/>
          <w:szCs w:val="32"/>
        </w:rPr>
        <w:t>26</w:t>
      </w:r>
      <w:r w:rsidR="004B3275">
        <w:rPr>
          <w:sz w:val="24"/>
          <w:szCs w:val="32"/>
        </w:rPr>
        <w:t>th</w:t>
      </w:r>
      <w:r>
        <w:rPr>
          <w:sz w:val="24"/>
          <w:szCs w:val="32"/>
        </w:rPr>
        <w:t xml:space="preserve"> day of </w:t>
      </w:r>
      <w:r w:rsidR="00543DBF">
        <w:rPr>
          <w:sz w:val="24"/>
          <w:szCs w:val="32"/>
        </w:rPr>
        <w:t>June</w:t>
      </w:r>
      <w:r>
        <w:rPr>
          <w:sz w:val="24"/>
          <w:szCs w:val="32"/>
        </w:rPr>
        <w:t>, 201</w:t>
      </w:r>
      <w:r w:rsidR="00394694">
        <w:rPr>
          <w:sz w:val="24"/>
          <w:szCs w:val="32"/>
        </w:rPr>
        <w:t>8</w:t>
      </w:r>
      <w:r>
        <w:rPr>
          <w:sz w:val="24"/>
          <w:szCs w:val="32"/>
        </w:rPr>
        <w:t xml:space="preserve">, by the </w:t>
      </w:r>
      <w:r w:rsidR="004B3275">
        <w:rPr>
          <w:sz w:val="24"/>
          <w:szCs w:val="32"/>
        </w:rPr>
        <w:t xml:space="preserve">membership of </w:t>
      </w:r>
      <w:r w:rsidR="007C0A0B">
        <w:rPr>
          <w:sz w:val="24"/>
          <w:szCs w:val="32"/>
        </w:rPr>
        <w:t>T</w:t>
      </w:r>
      <w:r w:rsidR="004B3275">
        <w:rPr>
          <w:sz w:val="24"/>
          <w:szCs w:val="32"/>
        </w:rPr>
        <w:t xml:space="preserve">he </w:t>
      </w:r>
      <w:r w:rsidR="0013283E">
        <w:rPr>
          <w:sz w:val="24"/>
          <w:szCs w:val="32"/>
        </w:rPr>
        <w:t>Blacksburg Ma</w:t>
      </w:r>
      <w:r w:rsidR="004B3275">
        <w:rPr>
          <w:sz w:val="24"/>
          <w:szCs w:val="32"/>
        </w:rPr>
        <w:t>ster Chorale.</w:t>
      </w:r>
      <w:proofErr w:type="gramEnd"/>
    </w:p>
    <w:p w:rsidR="00F3228E" w:rsidRDefault="00F3228E" w:rsidP="00F3228E">
      <w:pPr>
        <w:pStyle w:val="NoSpacing"/>
        <w:jc w:val="left"/>
        <w:rPr>
          <w:sz w:val="24"/>
          <w:szCs w:val="32"/>
        </w:rPr>
      </w:pPr>
    </w:p>
    <w:p w:rsidR="00F3228E" w:rsidRDefault="00F3228E" w:rsidP="00F3228E">
      <w:pPr>
        <w:pStyle w:val="NoSpacing"/>
        <w:jc w:val="left"/>
        <w:rPr>
          <w:sz w:val="24"/>
          <w:szCs w:val="32"/>
        </w:rPr>
      </w:pPr>
      <w:bookmarkStart w:id="0" w:name="_GoBack"/>
    </w:p>
    <w:bookmarkEnd w:id="0"/>
    <w:p w:rsidR="00F3228E" w:rsidRDefault="00F3228E" w:rsidP="00F3228E">
      <w:pPr>
        <w:pStyle w:val="NoSpacing"/>
        <w:jc w:val="left"/>
        <w:rPr>
          <w:sz w:val="24"/>
          <w:szCs w:val="32"/>
        </w:rPr>
      </w:pP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t>________________________________________________</w:t>
      </w:r>
    </w:p>
    <w:p w:rsidR="00F3228E" w:rsidRPr="007F3CDB" w:rsidRDefault="00F3228E" w:rsidP="00F3228E">
      <w:pPr>
        <w:pStyle w:val="NoSpacing"/>
        <w:jc w:val="left"/>
        <w:rPr>
          <w:sz w:val="24"/>
          <w:szCs w:val="32"/>
        </w:rPr>
      </w:pPr>
      <w:r>
        <w:rPr>
          <w:sz w:val="24"/>
          <w:szCs w:val="32"/>
        </w:rPr>
        <w:t xml:space="preserve">                                                 </w:t>
      </w:r>
      <w:r w:rsidR="00394694">
        <w:rPr>
          <w:sz w:val="24"/>
          <w:szCs w:val="32"/>
        </w:rPr>
        <w:t xml:space="preserve">          </w:t>
      </w:r>
      <w:r w:rsidR="00543DBF">
        <w:rPr>
          <w:sz w:val="24"/>
          <w:szCs w:val="32"/>
        </w:rPr>
        <w:t>Mary Denson Moore</w:t>
      </w:r>
      <w:r w:rsidR="00394694">
        <w:rPr>
          <w:sz w:val="24"/>
          <w:szCs w:val="32"/>
        </w:rPr>
        <w:t xml:space="preserve">, </w:t>
      </w:r>
      <w:r w:rsidRPr="007F3CDB">
        <w:rPr>
          <w:sz w:val="24"/>
          <w:szCs w:val="32"/>
        </w:rPr>
        <w:t>President</w:t>
      </w:r>
    </w:p>
    <w:p w:rsidR="00F3228E" w:rsidRDefault="00F3228E" w:rsidP="00F3228E">
      <w:pPr>
        <w:pStyle w:val="NoSpacing"/>
        <w:jc w:val="left"/>
        <w:rPr>
          <w:sz w:val="24"/>
          <w:szCs w:val="32"/>
        </w:rPr>
      </w:pPr>
    </w:p>
    <w:p w:rsidR="00F3228E" w:rsidRDefault="00F3228E" w:rsidP="00F3228E">
      <w:pPr>
        <w:pStyle w:val="NoSpacing"/>
        <w:jc w:val="left"/>
        <w:rPr>
          <w:sz w:val="24"/>
          <w:szCs w:val="32"/>
        </w:rPr>
      </w:pPr>
    </w:p>
    <w:p w:rsidR="00F3228E" w:rsidRDefault="00F3228E" w:rsidP="00F3228E">
      <w:pPr>
        <w:pStyle w:val="NoSpacing"/>
        <w:jc w:val="left"/>
        <w:rPr>
          <w:sz w:val="24"/>
          <w:szCs w:val="32"/>
        </w:rPr>
      </w:pPr>
      <w:r>
        <w:rPr>
          <w:sz w:val="24"/>
          <w:szCs w:val="32"/>
        </w:rPr>
        <w:t xml:space="preserve">                                        ________________________________________________</w:t>
      </w:r>
    </w:p>
    <w:p w:rsidR="00A947F8" w:rsidRPr="007C4584" w:rsidRDefault="00F3228E" w:rsidP="007C4584">
      <w:pPr>
        <w:pStyle w:val="NoSpacing"/>
        <w:jc w:val="left"/>
        <w:rPr>
          <w:sz w:val="24"/>
          <w:szCs w:val="32"/>
        </w:rPr>
      </w:pPr>
      <w:r>
        <w:rPr>
          <w:sz w:val="24"/>
          <w:szCs w:val="32"/>
        </w:rPr>
        <w:t xml:space="preserve">                                                   </w:t>
      </w:r>
      <w:r w:rsidR="00394694">
        <w:rPr>
          <w:sz w:val="24"/>
          <w:szCs w:val="32"/>
        </w:rPr>
        <w:t xml:space="preserve">             </w:t>
      </w:r>
      <w:proofErr w:type="spellStart"/>
      <w:r w:rsidR="00394694">
        <w:rPr>
          <w:sz w:val="24"/>
          <w:szCs w:val="32"/>
        </w:rPr>
        <w:t>K</w:t>
      </w:r>
      <w:r w:rsidR="00543DBF">
        <w:rPr>
          <w:sz w:val="24"/>
          <w:szCs w:val="32"/>
        </w:rPr>
        <w:t>a</w:t>
      </w:r>
      <w:r w:rsidR="00394694">
        <w:rPr>
          <w:sz w:val="24"/>
          <w:szCs w:val="32"/>
        </w:rPr>
        <w:t>nd</w:t>
      </w:r>
      <w:r w:rsidR="00543DBF">
        <w:rPr>
          <w:sz w:val="24"/>
          <w:szCs w:val="32"/>
        </w:rPr>
        <w:t>ra</w:t>
      </w:r>
      <w:proofErr w:type="spellEnd"/>
      <w:r w:rsidR="00543DBF">
        <w:rPr>
          <w:sz w:val="24"/>
          <w:szCs w:val="32"/>
        </w:rPr>
        <w:t xml:space="preserve"> Meyers</w:t>
      </w:r>
      <w:r>
        <w:rPr>
          <w:sz w:val="24"/>
          <w:szCs w:val="32"/>
        </w:rPr>
        <w:t>, Secretary</w:t>
      </w:r>
    </w:p>
    <w:sectPr w:rsidR="00A947F8" w:rsidRPr="007C4584" w:rsidSect="00133FB5">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953" w:rsidRDefault="00E30953" w:rsidP="009E49F2">
      <w:r>
        <w:separator/>
      </w:r>
    </w:p>
  </w:endnote>
  <w:endnote w:type="continuationSeparator" w:id="0">
    <w:p w:rsidR="00E30953" w:rsidRDefault="00E30953" w:rsidP="009E49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457"/>
      <w:docPartObj>
        <w:docPartGallery w:val="Page Numbers (Bottom of Page)"/>
        <w:docPartUnique/>
      </w:docPartObj>
    </w:sdtPr>
    <w:sdtContent>
      <w:p w:rsidR="00D71512" w:rsidRDefault="002D02DF">
        <w:pPr>
          <w:pStyle w:val="Footer"/>
        </w:pPr>
        <w:fldSimple w:instr=" PAGE   \* MERGEFORMAT ">
          <w:r w:rsidR="007906AB">
            <w:rPr>
              <w:noProof/>
            </w:rPr>
            <w:t>8</w:t>
          </w:r>
        </w:fldSimple>
      </w:p>
    </w:sdtContent>
  </w:sdt>
  <w:p w:rsidR="00E16360" w:rsidRDefault="00E16360" w:rsidP="00133FB5">
    <w:pPr>
      <w:pStyle w:val="Foote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118"/>
      <w:docPartObj>
        <w:docPartGallery w:val="Page Numbers (Bottom of Page)"/>
        <w:docPartUnique/>
      </w:docPartObj>
    </w:sdtPr>
    <w:sdtContent>
      <w:p w:rsidR="00F7693E" w:rsidRDefault="002D02DF">
        <w:pPr>
          <w:pStyle w:val="Footer"/>
        </w:pPr>
        <w:fldSimple w:instr=" PAGE   \* MERGEFORMAT ">
          <w:r w:rsidR="007906AB">
            <w:rPr>
              <w:noProof/>
            </w:rPr>
            <w:t>1</w:t>
          </w:r>
        </w:fldSimple>
      </w:p>
    </w:sdtContent>
  </w:sdt>
  <w:p w:rsidR="00E16360" w:rsidRDefault="00E163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953" w:rsidRDefault="00E30953" w:rsidP="009E49F2">
      <w:r>
        <w:separator/>
      </w:r>
    </w:p>
  </w:footnote>
  <w:footnote w:type="continuationSeparator" w:id="0">
    <w:p w:rsidR="00E30953" w:rsidRDefault="00E30953" w:rsidP="009E4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A9" w:rsidRPr="00EF12A9" w:rsidRDefault="00CE05B8" w:rsidP="00EF12A9">
    <w:pPr>
      <w:pStyle w:val="Header"/>
      <w:jc w:val="right"/>
      <w:rPr>
        <w:sz w:val="36"/>
        <w:szCs w:val="36"/>
      </w:rPr>
    </w:pPr>
    <w:r>
      <w:rPr>
        <w:sz w:val="36"/>
        <w:szCs w:val="36"/>
      </w:rPr>
      <w:t xml:space="preserve">FINAL </w:t>
    </w:r>
    <w:r w:rsidR="00CC3F57">
      <w:rPr>
        <w:sz w:val="36"/>
        <w:szCs w:val="36"/>
      </w:rPr>
      <w:t>(Approved</w:t>
    </w:r>
    <w:r w:rsidR="00610999">
      <w:rPr>
        <w:sz w:val="36"/>
        <w:szCs w:val="36"/>
      </w:rPr>
      <w:t xml:space="preserve"> </w:t>
    </w:r>
    <w:r w:rsidR="00EF12A9">
      <w:rPr>
        <w:sz w:val="36"/>
        <w:szCs w:val="36"/>
      </w:rPr>
      <w:t>-</w:t>
    </w:r>
    <w:r w:rsidR="00EF12A9" w:rsidRPr="00EF12A9">
      <w:rPr>
        <w:sz w:val="36"/>
        <w:szCs w:val="36"/>
      </w:rPr>
      <w:t xml:space="preserve"> </w:t>
    </w:r>
    <w:r w:rsidR="001A2B56">
      <w:rPr>
        <w:sz w:val="36"/>
        <w:szCs w:val="36"/>
      </w:rPr>
      <w:t>6</w:t>
    </w:r>
    <w:r w:rsidR="00EF12A9" w:rsidRPr="00EF12A9">
      <w:rPr>
        <w:sz w:val="36"/>
        <w:szCs w:val="36"/>
      </w:rPr>
      <w:t>/</w:t>
    </w:r>
    <w:r w:rsidR="00CC3F57">
      <w:rPr>
        <w:sz w:val="36"/>
        <w:szCs w:val="36"/>
      </w:rPr>
      <w:t>26/</w:t>
    </w:r>
    <w:r w:rsidR="00EF12A9" w:rsidRPr="00EF12A9">
      <w:rPr>
        <w:sz w:val="36"/>
        <w:szCs w:val="36"/>
      </w:rPr>
      <w:t>2018</w:t>
    </w:r>
    <w:r w:rsidR="00CC3F57">
      <w:rPr>
        <w:sz w:val="36"/>
        <w:szCs w:val="3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50F10"/>
    <w:multiLevelType w:val="hybridMultilevel"/>
    <w:tmpl w:val="FE90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347372"/>
    <w:multiLevelType w:val="hybridMultilevel"/>
    <w:tmpl w:val="604CD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210CE3"/>
    <w:multiLevelType w:val="hybridMultilevel"/>
    <w:tmpl w:val="26421E74"/>
    <w:lvl w:ilvl="0" w:tplc="8E18B794">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6574"/>
    <w:rsid w:val="00007C22"/>
    <w:rsid w:val="000119C0"/>
    <w:rsid w:val="00031218"/>
    <w:rsid w:val="000361BC"/>
    <w:rsid w:val="00040F60"/>
    <w:rsid w:val="00044851"/>
    <w:rsid w:val="00044D29"/>
    <w:rsid w:val="0005355C"/>
    <w:rsid w:val="00056732"/>
    <w:rsid w:val="0005701A"/>
    <w:rsid w:val="0006201F"/>
    <w:rsid w:val="00077565"/>
    <w:rsid w:val="00084EC1"/>
    <w:rsid w:val="000A3341"/>
    <w:rsid w:val="000B01C6"/>
    <w:rsid w:val="000B1D19"/>
    <w:rsid w:val="000C2D41"/>
    <w:rsid w:val="000C48BA"/>
    <w:rsid w:val="000D2690"/>
    <w:rsid w:val="000D31FF"/>
    <w:rsid w:val="000E4C9C"/>
    <w:rsid w:val="000F58D1"/>
    <w:rsid w:val="0010248E"/>
    <w:rsid w:val="001276C0"/>
    <w:rsid w:val="0013283E"/>
    <w:rsid w:val="00132A0B"/>
    <w:rsid w:val="00133FB5"/>
    <w:rsid w:val="001613A9"/>
    <w:rsid w:val="001660E2"/>
    <w:rsid w:val="00167C85"/>
    <w:rsid w:val="001719D5"/>
    <w:rsid w:val="00190FA0"/>
    <w:rsid w:val="0019307A"/>
    <w:rsid w:val="0019625D"/>
    <w:rsid w:val="001A2B56"/>
    <w:rsid w:val="001E73EC"/>
    <w:rsid w:val="001F4064"/>
    <w:rsid w:val="001F6084"/>
    <w:rsid w:val="00201CF4"/>
    <w:rsid w:val="00207D01"/>
    <w:rsid w:val="00225EDD"/>
    <w:rsid w:val="00245555"/>
    <w:rsid w:val="00246BD1"/>
    <w:rsid w:val="0025071D"/>
    <w:rsid w:val="00251A7A"/>
    <w:rsid w:val="00257641"/>
    <w:rsid w:val="00261E76"/>
    <w:rsid w:val="00270412"/>
    <w:rsid w:val="00272853"/>
    <w:rsid w:val="00274B09"/>
    <w:rsid w:val="00282437"/>
    <w:rsid w:val="002852FF"/>
    <w:rsid w:val="0029326A"/>
    <w:rsid w:val="002967CE"/>
    <w:rsid w:val="002A5F1C"/>
    <w:rsid w:val="002B577B"/>
    <w:rsid w:val="002C6574"/>
    <w:rsid w:val="002C6687"/>
    <w:rsid w:val="002D02DF"/>
    <w:rsid w:val="002D6A81"/>
    <w:rsid w:val="002E03A3"/>
    <w:rsid w:val="002E1055"/>
    <w:rsid w:val="002E3846"/>
    <w:rsid w:val="002E4E51"/>
    <w:rsid w:val="002E5BF8"/>
    <w:rsid w:val="002E5F6C"/>
    <w:rsid w:val="003056F7"/>
    <w:rsid w:val="003057B0"/>
    <w:rsid w:val="00310EB0"/>
    <w:rsid w:val="003269D4"/>
    <w:rsid w:val="003363A3"/>
    <w:rsid w:val="00336C92"/>
    <w:rsid w:val="0034220D"/>
    <w:rsid w:val="0035066E"/>
    <w:rsid w:val="00352B1E"/>
    <w:rsid w:val="00352E76"/>
    <w:rsid w:val="003561DA"/>
    <w:rsid w:val="0036045E"/>
    <w:rsid w:val="00361BE0"/>
    <w:rsid w:val="003650CD"/>
    <w:rsid w:val="00365109"/>
    <w:rsid w:val="003656C4"/>
    <w:rsid w:val="00375A6A"/>
    <w:rsid w:val="00394694"/>
    <w:rsid w:val="003A640C"/>
    <w:rsid w:val="003C2D0B"/>
    <w:rsid w:val="003C774A"/>
    <w:rsid w:val="003D2B12"/>
    <w:rsid w:val="003D2C7A"/>
    <w:rsid w:val="003F3165"/>
    <w:rsid w:val="00404DBA"/>
    <w:rsid w:val="00411129"/>
    <w:rsid w:val="00417D9B"/>
    <w:rsid w:val="004231D0"/>
    <w:rsid w:val="004407F3"/>
    <w:rsid w:val="00445618"/>
    <w:rsid w:val="00454D3D"/>
    <w:rsid w:val="00457080"/>
    <w:rsid w:val="0046297F"/>
    <w:rsid w:val="00465ACE"/>
    <w:rsid w:val="00467A6D"/>
    <w:rsid w:val="00473E64"/>
    <w:rsid w:val="004B3275"/>
    <w:rsid w:val="004C1528"/>
    <w:rsid w:val="004C6F8A"/>
    <w:rsid w:val="004D3379"/>
    <w:rsid w:val="004E51B7"/>
    <w:rsid w:val="00504D37"/>
    <w:rsid w:val="005055C5"/>
    <w:rsid w:val="00520935"/>
    <w:rsid w:val="005215FA"/>
    <w:rsid w:val="00523D1B"/>
    <w:rsid w:val="00523FA2"/>
    <w:rsid w:val="00526331"/>
    <w:rsid w:val="0052648A"/>
    <w:rsid w:val="0053633D"/>
    <w:rsid w:val="00541743"/>
    <w:rsid w:val="00543DBF"/>
    <w:rsid w:val="00594873"/>
    <w:rsid w:val="005A6403"/>
    <w:rsid w:val="005B51C1"/>
    <w:rsid w:val="005C5909"/>
    <w:rsid w:val="005C5FDE"/>
    <w:rsid w:val="005C7167"/>
    <w:rsid w:val="006031EF"/>
    <w:rsid w:val="006079A3"/>
    <w:rsid w:val="00610999"/>
    <w:rsid w:val="0062575E"/>
    <w:rsid w:val="00632EF9"/>
    <w:rsid w:val="00652846"/>
    <w:rsid w:val="00660A51"/>
    <w:rsid w:val="00681B6E"/>
    <w:rsid w:val="006A4EA3"/>
    <w:rsid w:val="006B0557"/>
    <w:rsid w:val="006B31D4"/>
    <w:rsid w:val="006D2A1E"/>
    <w:rsid w:val="006E02EF"/>
    <w:rsid w:val="00707F7E"/>
    <w:rsid w:val="0071374D"/>
    <w:rsid w:val="00713905"/>
    <w:rsid w:val="00726008"/>
    <w:rsid w:val="00726211"/>
    <w:rsid w:val="00737D61"/>
    <w:rsid w:val="00743779"/>
    <w:rsid w:val="00743AE9"/>
    <w:rsid w:val="007502D2"/>
    <w:rsid w:val="007515DD"/>
    <w:rsid w:val="00767E67"/>
    <w:rsid w:val="00772576"/>
    <w:rsid w:val="007906AB"/>
    <w:rsid w:val="007A07CD"/>
    <w:rsid w:val="007A424A"/>
    <w:rsid w:val="007A6E57"/>
    <w:rsid w:val="007B374A"/>
    <w:rsid w:val="007B6D38"/>
    <w:rsid w:val="007C0A0B"/>
    <w:rsid w:val="007C4584"/>
    <w:rsid w:val="007D7645"/>
    <w:rsid w:val="007E34D4"/>
    <w:rsid w:val="007F3CDB"/>
    <w:rsid w:val="007F64A0"/>
    <w:rsid w:val="00807017"/>
    <w:rsid w:val="008124D7"/>
    <w:rsid w:val="00866716"/>
    <w:rsid w:val="00871795"/>
    <w:rsid w:val="00872E52"/>
    <w:rsid w:val="00877033"/>
    <w:rsid w:val="00881579"/>
    <w:rsid w:val="00892F68"/>
    <w:rsid w:val="008A1738"/>
    <w:rsid w:val="008A285E"/>
    <w:rsid w:val="008A6CD7"/>
    <w:rsid w:val="008C27C8"/>
    <w:rsid w:val="008D7383"/>
    <w:rsid w:val="008D7481"/>
    <w:rsid w:val="008F1849"/>
    <w:rsid w:val="008F2B5A"/>
    <w:rsid w:val="0091541F"/>
    <w:rsid w:val="0092396C"/>
    <w:rsid w:val="009317A8"/>
    <w:rsid w:val="0093424C"/>
    <w:rsid w:val="00971ABA"/>
    <w:rsid w:val="00977B51"/>
    <w:rsid w:val="00983866"/>
    <w:rsid w:val="00995942"/>
    <w:rsid w:val="009B2478"/>
    <w:rsid w:val="009B5207"/>
    <w:rsid w:val="009C0229"/>
    <w:rsid w:val="009C0A3B"/>
    <w:rsid w:val="009C4038"/>
    <w:rsid w:val="009C5744"/>
    <w:rsid w:val="009D3053"/>
    <w:rsid w:val="009E1CFD"/>
    <w:rsid w:val="009E3A6A"/>
    <w:rsid w:val="009E49F2"/>
    <w:rsid w:val="009F2F58"/>
    <w:rsid w:val="009F3D79"/>
    <w:rsid w:val="009F5C1F"/>
    <w:rsid w:val="00A2047E"/>
    <w:rsid w:val="00A20DEB"/>
    <w:rsid w:val="00A54BF3"/>
    <w:rsid w:val="00A65335"/>
    <w:rsid w:val="00A865F5"/>
    <w:rsid w:val="00A947F8"/>
    <w:rsid w:val="00A96D07"/>
    <w:rsid w:val="00AA27CE"/>
    <w:rsid w:val="00AA3CC4"/>
    <w:rsid w:val="00AB2357"/>
    <w:rsid w:val="00AC04E4"/>
    <w:rsid w:val="00AC443D"/>
    <w:rsid w:val="00AD06E0"/>
    <w:rsid w:val="00AD0C7E"/>
    <w:rsid w:val="00AE330F"/>
    <w:rsid w:val="00AE7817"/>
    <w:rsid w:val="00AE7A32"/>
    <w:rsid w:val="00B0531A"/>
    <w:rsid w:val="00B22EBE"/>
    <w:rsid w:val="00B30781"/>
    <w:rsid w:val="00B30EC5"/>
    <w:rsid w:val="00B34C6E"/>
    <w:rsid w:val="00B44063"/>
    <w:rsid w:val="00B522E6"/>
    <w:rsid w:val="00B54B0D"/>
    <w:rsid w:val="00B64671"/>
    <w:rsid w:val="00B66FF5"/>
    <w:rsid w:val="00B67823"/>
    <w:rsid w:val="00B84CB8"/>
    <w:rsid w:val="00B91026"/>
    <w:rsid w:val="00B911E2"/>
    <w:rsid w:val="00BA159B"/>
    <w:rsid w:val="00BB1795"/>
    <w:rsid w:val="00BC128D"/>
    <w:rsid w:val="00BC1937"/>
    <w:rsid w:val="00BD0239"/>
    <w:rsid w:val="00BE22B3"/>
    <w:rsid w:val="00BF7987"/>
    <w:rsid w:val="00C11503"/>
    <w:rsid w:val="00C14FE3"/>
    <w:rsid w:val="00C54E74"/>
    <w:rsid w:val="00C63B46"/>
    <w:rsid w:val="00CB561B"/>
    <w:rsid w:val="00CB612F"/>
    <w:rsid w:val="00CC3E9A"/>
    <w:rsid w:val="00CC3F57"/>
    <w:rsid w:val="00CE05B8"/>
    <w:rsid w:val="00CE5659"/>
    <w:rsid w:val="00CF1843"/>
    <w:rsid w:val="00D0663B"/>
    <w:rsid w:val="00D31751"/>
    <w:rsid w:val="00D32DA2"/>
    <w:rsid w:val="00D37C36"/>
    <w:rsid w:val="00D50D59"/>
    <w:rsid w:val="00D610A1"/>
    <w:rsid w:val="00D71512"/>
    <w:rsid w:val="00D75AC0"/>
    <w:rsid w:val="00D91565"/>
    <w:rsid w:val="00DA3D70"/>
    <w:rsid w:val="00DD1694"/>
    <w:rsid w:val="00DD31C7"/>
    <w:rsid w:val="00DE6271"/>
    <w:rsid w:val="00DF0A57"/>
    <w:rsid w:val="00DF1EEE"/>
    <w:rsid w:val="00E077A6"/>
    <w:rsid w:val="00E16360"/>
    <w:rsid w:val="00E16D4B"/>
    <w:rsid w:val="00E23C1A"/>
    <w:rsid w:val="00E30953"/>
    <w:rsid w:val="00E31643"/>
    <w:rsid w:val="00E3746F"/>
    <w:rsid w:val="00E421C4"/>
    <w:rsid w:val="00E56BE4"/>
    <w:rsid w:val="00E65A9B"/>
    <w:rsid w:val="00E7430C"/>
    <w:rsid w:val="00E83D43"/>
    <w:rsid w:val="00E84250"/>
    <w:rsid w:val="00E84744"/>
    <w:rsid w:val="00E8543F"/>
    <w:rsid w:val="00E921A4"/>
    <w:rsid w:val="00E945DC"/>
    <w:rsid w:val="00EA13A5"/>
    <w:rsid w:val="00EC12A0"/>
    <w:rsid w:val="00EC22B0"/>
    <w:rsid w:val="00EC3000"/>
    <w:rsid w:val="00EC7DF8"/>
    <w:rsid w:val="00ED1E9F"/>
    <w:rsid w:val="00ED3D72"/>
    <w:rsid w:val="00ED6943"/>
    <w:rsid w:val="00EE7A68"/>
    <w:rsid w:val="00EF12A9"/>
    <w:rsid w:val="00EF6F35"/>
    <w:rsid w:val="00F041FB"/>
    <w:rsid w:val="00F06F09"/>
    <w:rsid w:val="00F3228E"/>
    <w:rsid w:val="00F3688C"/>
    <w:rsid w:val="00F44415"/>
    <w:rsid w:val="00F61F3E"/>
    <w:rsid w:val="00F7301E"/>
    <w:rsid w:val="00F7693E"/>
    <w:rsid w:val="00F80905"/>
    <w:rsid w:val="00F91D99"/>
    <w:rsid w:val="00F9609E"/>
    <w:rsid w:val="00F96736"/>
    <w:rsid w:val="00FA67D6"/>
    <w:rsid w:val="00FC01D1"/>
    <w:rsid w:val="00FC16B7"/>
    <w:rsid w:val="00FC671B"/>
    <w:rsid w:val="00FD1106"/>
    <w:rsid w:val="00FE00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8E"/>
    <w:pPr>
      <w:spacing w:after="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6687"/>
    <w:rPr>
      <w:b/>
      <w:bCs/>
    </w:rPr>
  </w:style>
  <w:style w:type="character" w:styleId="Emphasis">
    <w:name w:val="Emphasis"/>
    <w:basedOn w:val="DefaultParagraphFont"/>
    <w:uiPriority w:val="20"/>
    <w:qFormat/>
    <w:rsid w:val="002C6687"/>
    <w:rPr>
      <w:i/>
      <w:iCs/>
    </w:rPr>
  </w:style>
  <w:style w:type="paragraph" w:styleId="NoSpacing">
    <w:name w:val="No Spacing"/>
    <w:uiPriority w:val="1"/>
    <w:qFormat/>
    <w:rsid w:val="00F3228E"/>
    <w:pPr>
      <w:spacing w:after="0"/>
    </w:pPr>
    <w:rPr>
      <w:rFonts w:eastAsiaTheme="minorEastAsia"/>
      <w:sz w:val="20"/>
      <w:szCs w:val="20"/>
    </w:rPr>
  </w:style>
  <w:style w:type="paragraph" w:styleId="Header">
    <w:name w:val="header"/>
    <w:basedOn w:val="Normal"/>
    <w:link w:val="HeaderChar"/>
    <w:uiPriority w:val="99"/>
    <w:unhideWhenUsed/>
    <w:rsid w:val="00F3228E"/>
    <w:pPr>
      <w:tabs>
        <w:tab w:val="center" w:pos="4680"/>
        <w:tab w:val="right" w:pos="9360"/>
      </w:tabs>
    </w:pPr>
  </w:style>
  <w:style w:type="character" w:customStyle="1" w:styleId="HeaderChar">
    <w:name w:val="Header Char"/>
    <w:basedOn w:val="DefaultParagraphFont"/>
    <w:link w:val="Header"/>
    <w:uiPriority w:val="99"/>
    <w:rsid w:val="00F3228E"/>
    <w:rPr>
      <w:rFonts w:eastAsiaTheme="minorEastAsia"/>
      <w:sz w:val="20"/>
      <w:szCs w:val="20"/>
    </w:rPr>
  </w:style>
  <w:style w:type="paragraph" w:styleId="Footer">
    <w:name w:val="footer"/>
    <w:basedOn w:val="Normal"/>
    <w:link w:val="FooterChar"/>
    <w:uiPriority w:val="99"/>
    <w:unhideWhenUsed/>
    <w:rsid w:val="00F3228E"/>
    <w:pPr>
      <w:tabs>
        <w:tab w:val="center" w:pos="4680"/>
        <w:tab w:val="right" w:pos="9360"/>
      </w:tabs>
    </w:pPr>
  </w:style>
  <w:style w:type="character" w:customStyle="1" w:styleId="FooterChar">
    <w:name w:val="Footer Char"/>
    <w:basedOn w:val="DefaultParagraphFont"/>
    <w:link w:val="Footer"/>
    <w:uiPriority w:val="99"/>
    <w:rsid w:val="00F3228E"/>
    <w:rPr>
      <w:rFonts w:eastAsiaTheme="minorEastAsia"/>
      <w:sz w:val="20"/>
      <w:szCs w:val="20"/>
    </w:rPr>
  </w:style>
  <w:style w:type="paragraph" w:styleId="ListParagraph">
    <w:name w:val="List Paragraph"/>
    <w:basedOn w:val="Normal"/>
    <w:uiPriority w:val="34"/>
    <w:qFormat/>
    <w:rsid w:val="007C458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2726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D'Amato</dc:creator>
  <cp:lastModifiedBy>Vicki</cp:lastModifiedBy>
  <cp:revision>5</cp:revision>
  <cp:lastPrinted>2018-01-30T18:01:00Z</cp:lastPrinted>
  <dcterms:created xsi:type="dcterms:W3CDTF">2018-06-27T14:15:00Z</dcterms:created>
  <dcterms:modified xsi:type="dcterms:W3CDTF">2018-07-18T04:09:00Z</dcterms:modified>
</cp:coreProperties>
</file>